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A37" w:rsidRPr="00E16701" w:rsidRDefault="002D7A37" w:rsidP="00840509">
      <w:pPr>
        <w:jc w:val="center"/>
        <w:rPr>
          <w:rFonts w:ascii="Arial" w:hAnsi="Arial" w:cs="Arial"/>
          <w:b/>
          <w:u w:val="single"/>
        </w:rPr>
      </w:pPr>
      <w:r w:rsidRPr="00E16701">
        <w:rPr>
          <w:rFonts w:ascii="Arial" w:hAnsi="Arial" w:cs="Arial"/>
          <w:b/>
          <w:u w:val="single"/>
        </w:rPr>
        <w:t>MINUTES OF WATCHFIELD PARISH COUNCIL</w:t>
      </w:r>
    </w:p>
    <w:p w:rsidR="002D7A37" w:rsidRPr="00E16701" w:rsidRDefault="002D7A37" w:rsidP="002D7A37">
      <w:pPr>
        <w:jc w:val="center"/>
        <w:rPr>
          <w:rFonts w:ascii="Arial" w:hAnsi="Arial" w:cs="Arial"/>
          <w:b/>
          <w:u w:val="single"/>
        </w:rPr>
      </w:pPr>
      <w:r w:rsidRPr="00E16701">
        <w:rPr>
          <w:rFonts w:ascii="Arial" w:hAnsi="Arial" w:cs="Arial"/>
          <w:b/>
          <w:u w:val="single"/>
        </w:rPr>
        <w:t>HELD AT</w:t>
      </w:r>
    </w:p>
    <w:p w:rsidR="002D7A37" w:rsidRPr="00E16701" w:rsidRDefault="002D7A37" w:rsidP="00840509">
      <w:pPr>
        <w:jc w:val="center"/>
        <w:rPr>
          <w:rFonts w:ascii="Arial" w:hAnsi="Arial" w:cs="Arial"/>
          <w:b/>
          <w:u w:val="single"/>
        </w:rPr>
      </w:pPr>
      <w:r w:rsidRPr="00E16701">
        <w:rPr>
          <w:rFonts w:ascii="Arial" w:hAnsi="Arial" w:cs="Arial"/>
          <w:b/>
          <w:u w:val="single"/>
        </w:rPr>
        <w:t>WATCHFIELD VILLAGE HALL</w:t>
      </w:r>
    </w:p>
    <w:p w:rsidR="002D7A37" w:rsidRPr="00E16701" w:rsidRDefault="002D7A37" w:rsidP="002D7A37">
      <w:pPr>
        <w:jc w:val="center"/>
        <w:rPr>
          <w:rFonts w:ascii="Arial" w:hAnsi="Arial" w:cs="Arial"/>
          <w:b/>
          <w:u w:val="single"/>
        </w:rPr>
      </w:pPr>
      <w:r w:rsidRPr="00E16701">
        <w:rPr>
          <w:rFonts w:ascii="Arial" w:hAnsi="Arial" w:cs="Arial"/>
          <w:b/>
          <w:u w:val="single"/>
        </w:rPr>
        <w:t>ON</w:t>
      </w:r>
    </w:p>
    <w:p w:rsidR="002D7A37" w:rsidRPr="00E16701" w:rsidRDefault="002D7A37" w:rsidP="00840509">
      <w:pPr>
        <w:jc w:val="center"/>
        <w:rPr>
          <w:rFonts w:ascii="Arial" w:hAnsi="Arial" w:cs="Arial"/>
          <w:b/>
          <w:u w:val="single"/>
        </w:rPr>
      </w:pPr>
      <w:r>
        <w:rPr>
          <w:rFonts w:ascii="Arial" w:hAnsi="Arial" w:cs="Arial"/>
          <w:b/>
          <w:u w:val="single"/>
        </w:rPr>
        <w:t>TUESDAY OCTOBER 15</w:t>
      </w:r>
      <w:r w:rsidRPr="00E16701">
        <w:rPr>
          <w:rFonts w:ascii="Arial" w:hAnsi="Arial" w:cs="Arial"/>
          <w:b/>
          <w:u w:val="single"/>
          <w:vertAlign w:val="superscript"/>
        </w:rPr>
        <w:t xml:space="preserve">th </w:t>
      </w:r>
      <w:r w:rsidRPr="00E16701">
        <w:rPr>
          <w:rFonts w:ascii="Arial" w:hAnsi="Arial" w:cs="Arial"/>
          <w:b/>
          <w:u w:val="single"/>
        </w:rPr>
        <w:t>2013</w:t>
      </w:r>
    </w:p>
    <w:p w:rsidR="002D7A37" w:rsidRDefault="002D7A37" w:rsidP="002D7A37">
      <w:pPr>
        <w:jc w:val="center"/>
        <w:rPr>
          <w:rFonts w:ascii="Arial" w:hAnsi="Arial" w:cs="Arial"/>
          <w:b/>
          <w:u w:val="single"/>
        </w:rPr>
      </w:pPr>
      <w:r w:rsidRPr="00E16701">
        <w:rPr>
          <w:rFonts w:ascii="Arial" w:hAnsi="Arial" w:cs="Arial"/>
          <w:b/>
          <w:u w:val="single"/>
        </w:rPr>
        <w:t>AT 7.30pm</w:t>
      </w:r>
    </w:p>
    <w:p w:rsidR="002D7A37" w:rsidRPr="00C400DF" w:rsidRDefault="002D7A37" w:rsidP="002D7A37">
      <w:pPr>
        <w:rPr>
          <w:rFonts w:ascii="Arial" w:hAnsi="Arial" w:cs="Arial"/>
          <w:sz w:val="20"/>
          <w:szCs w:val="20"/>
          <w:u w:val="single"/>
        </w:rPr>
      </w:pPr>
      <w:r w:rsidRPr="00C400DF">
        <w:rPr>
          <w:rFonts w:ascii="Arial" w:hAnsi="Arial" w:cs="Arial"/>
          <w:sz w:val="20"/>
          <w:szCs w:val="20"/>
          <w:u w:val="single"/>
        </w:rPr>
        <w:t>Present-</w:t>
      </w:r>
    </w:p>
    <w:p w:rsidR="00C400DF" w:rsidRPr="00C400DF" w:rsidRDefault="002D7A37" w:rsidP="002D7A37">
      <w:pPr>
        <w:rPr>
          <w:rFonts w:ascii="Arial" w:hAnsi="Arial" w:cs="Arial"/>
          <w:sz w:val="20"/>
          <w:szCs w:val="20"/>
        </w:rPr>
      </w:pPr>
      <w:r w:rsidRPr="00C400DF">
        <w:rPr>
          <w:rFonts w:ascii="Arial" w:hAnsi="Arial" w:cs="Arial"/>
          <w:sz w:val="20"/>
          <w:szCs w:val="20"/>
        </w:rPr>
        <w:t xml:space="preserve">Cllrs </w:t>
      </w:r>
      <w:proofErr w:type="spellStart"/>
      <w:r w:rsidRPr="00C400DF">
        <w:rPr>
          <w:rFonts w:ascii="Arial" w:hAnsi="Arial" w:cs="Arial"/>
          <w:sz w:val="20"/>
          <w:szCs w:val="20"/>
        </w:rPr>
        <w:t>Nodder</w:t>
      </w:r>
      <w:proofErr w:type="spellEnd"/>
      <w:r w:rsidR="00840509">
        <w:rPr>
          <w:rFonts w:ascii="Arial" w:hAnsi="Arial" w:cs="Arial"/>
          <w:sz w:val="20"/>
          <w:szCs w:val="20"/>
        </w:rPr>
        <w:t xml:space="preserve">, </w:t>
      </w:r>
      <w:r w:rsidRPr="00C400DF">
        <w:rPr>
          <w:rFonts w:ascii="Arial" w:hAnsi="Arial" w:cs="Arial"/>
          <w:sz w:val="20"/>
          <w:szCs w:val="20"/>
        </w:rPr>
        <w:t>Holman</w:t>
      </w:r>
      <w:r w:rsidR="00840509">
        <w:rPr>
          <w:rFonts w:ascii="Arial" w:hAnsi="Arial" w:cs="Arial"/>
          <w:sz w:val="20"/>
          <w:szCs w:val="20"/>
        </w:rPr>
        <w:t xml:space="preserve">, </w:t>
      </w:r>
      <w:r w:rsidRPr="00C400DF">
        <w:rPr>
          <w:rFonts w:ascii="Arial" w:hAnsi="Arial" w:cs="Arial"/>
          <w:sz w:val="20"/>
          <w:szCs w:val="20"/>
        </w:rPr>
        <w:t>Bell</w:t>
      </w:r>
      <w:r w:rsidR="00840509">
        <w:rPr>
          <w:rFonts w:ascii="Arial" w:hAnsi="Arial" w:cs="Arial"/>
          <w:sz w:val="20"/>
          <w:szCs w:val="20"/>
        </w:rPr>
        <w:t xml:space="preserve">, </w:t>
      </w:r>
      <w:proofErr w:type="spellStart"/>
      <w:r w:rsidR="00840509">
        <w:rPr>
          <w:rFonts w:ascii="Arial" w:hAnsi="Arial" w:cs="Arial"/>
          <w:sz w:val="20"/>
          <w:szCs w:val="20"/>
        </w:rPr>
        <w:t>Rawle</w:t>
      </w:r>
      <w:proofErr w:type="spellEnd"/>
      <w:r w:rsidR="00840509">
        <w:rPr>
          <w:rFonts w:ascii="Arial" w:hAnsi="Arial" w:cs="Arial"/>
          <w:sz w:val="20"/>
          <w:szCs w:val="20"/>
        </w:rPr>
        <w:t xml:space="preserve">, </w:t>
      </w:r>
      <w:proofErr w:type="spellStart"/>
      <w:r w:rsidRPr="00C400DF">
        <w:rPr>
          <w:rFonts w:ascii="Arial" w:hAnsi="Arial" w:cs="Arial"/>
          <w:sz w:val="20"/>
          <w:szCs w:val="20"/>
        </w:rPr>
        <w:t>Skeffington</w:t>
      </w:r>
      <w:proofErr w:type="spellEnd"/>
      <w:r w:rsidR="00840509">
        <w:rPr>
          <w:rFonts w:ascii="Arial" w:hAnsi="Arial" w:cs="Arial"/>
          <w:sz w:val="20"/>
          <w:szCs w:val="20"/>
        </w:rPr>
        <w:t xml:space="preserve">, </w:t>
      </w:r>
      <w:r w:rsidR="00DB35DF" w:rsidRPr="00C400DF">
        <w:rPr>
          <w:rFonts w:ascii="Arial" w:hAnsi="Arial" w:cs="Arial"/>
          <w:sz w:val="20"/>
          <w:szCs w:val="20"/>
        </w:rPr>
        <w:t>Bailey</w:t>
      </w:r>
    </w:p>
    <w:p w:rsidR="00C400DF" w:rsidRPr="00C400DF" w:rsidRDefault="00C400DF" w:rsidP="002D7A37">
      <w:pPr>
        <w:rPr>
          <w:rFonts w:ascii="Arial" w:hAnsi="Arial" w:cs="Arial"/>
          <w:sz w:val="20"/>
          <w:szCs w:val="20"/>
        </w:rPr>
      </w:pPr>
      <w:r w:rsidRPr="00C400DF">
        <w:rPr>
          <w:rFonts w:ascii="Arial" w:hAnsi="Arial" w:cs="Arial"/>
          <w:sz w:val="20"/>
          <w:szCs w:val="20"/>
        </w:rPr>
        <w:t xml:space="preserve">Clerk - Sally </w:t>
      </w:r>
      <w:proofErr w:type="spellStart"/>
      <w:r w:rsidRPr="00C400DF">
        <w:rPr>
          <w:rFonts w:ascii="Arial" w:hAnsi="Arial" w:cs="Arial"/>
          <w:sz w:val="20"/>
          <w:szCs w:val="20"/>
        </w:rPr>
        <w:t>Mckendrick</w:t>
      </w:r>
      <w:proofErr w:type="spellEnd"/>
    </w:p>
    <w:p w:rsidR="00C400DF" w:rsidRPr="00EB3C0D" w:rsidRDefault="00C400DF" w:rsidP="002D7A37">
      <w:pPr>
        <w:rPr>
          <w:rFonts w:ascii="Arial" w:hAnsi="Arial" w:cs="Arial"/>
          <w:b/>
          <w:sz w:val="20"/>
          <w:szCs w:val="20"/>
        </w:rPr>
      </w:pPr>
      <w:r w:rsidRPr="00C400DF">
        <w:rPr>
          <w:rFonts w:ascii="Arial" w:hAnsi="Arial" w:cs="Arial"/>
          <w:sz w:val="20"/>
          <w:szCs w:val="20"/>
        </w:rPr>
        <w:t>2 members of the public (Mrs Douglas &amp; Mrs Griffiths)</w:t>
      </w:r>
      <w:r w:rsidR="00EB3C0D">
        <w:rPr>
          <w:rFonts w:ascii="Arial" w:hAnsi="Arial" w:cs="Arial"/>
          <w:sz w:val="20"/>
          <w:szCs w:val="20"/>
        </w:rPr>
        <w:t xml:space="preserve">                                                             </w:t>
      </w:r>
      <w:r w:rsidR="00EB3C0D">
        <w:rPr>
          <w:rFonts w:ascii="Arial" w:hAnsi="Arial" w:cs="Arial"/>
          <w:b/>
          <w:sz w:val="20"/>
          <w:szCs w:val="20"/>
        </w:rPr>
        <w:t>Action</w:t>
      </w:r>
    </w:p>
    <w:p w:rsidR="00C400DF" w:rsidRPr="00C400DF" w:rsidRDefault="00C400DF" w:rsidP="002D7A37">
      <w:pPr>
        <w:rPr>
          <w:rFonts w:ascii="Arial" w:hAnsi="Arial" w:cs="Arial"/>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gridCol w:w="1134"/>
      </w:tblGrid>
      <w:tr w:rsidR="00B720E3" w:rsidRPr="00EB3C0D" w:rsidTr="00840509">
        <w:tc>
          <w:tcPr>
            <w:tcW w:w="9322" w:type="dxa"/>
            <w:tcBorders>
              <w:right w:val="single" w:sz="4" w:space="0" w:color="auto"/>
            </w:tcBorders>
          </w:tcPr>
          <w:p w:rsidR="00EB3C0D" w:rsidRPr="00EB3C0D" w:rsidRDefault="00EB3C0D" w:rsidP="00933B90">
            <w:pPr>
              <w:rPr>
                <w:rFonts w:ascii="Arial" w:hAnsi="Arial" w:cs="Arial"/>
                <w:b/>
                <w:sz w:val="20"/>
                <w:szCs w:val="20"/>
                <w:u w:val="single"/>
              </w:rPr>
            </w:pPr>
            <w:r w:rsidRPr="00EB3C0D">
              <w:rPr>
                <w:rFonts w:ascii="Arial" w:hAnsi="Arial" w:cs="Arial"/>
                <w:b/>
                <w:sz w:val="20"/>
                <w:szCs w:val="20"/>
                <w:u w:val="single"/>
              </w:rPr>
              <w:t>Item 96</w:t>
            </w:r>
            <w:r w:rsidRPr="00EB3C0D">
              <w:rPr>
                <w:rFonts w:ascii="Arial" w:hAnsi="Arial" w:cs="Arial"/>
                <w:b/>
                <w:sz w:val="20"/>
                <w:szCs w:val="20"/>
              </w:rPr>
              <w:t xml:space="preserve"> </w:t>
            </w:r>
            <w:r w:rsidRPr="00EB3C0D">
              <w:rPr>
                <w:rFonts w:ascii="Arial" w:hAnsi="Arial" w:cs="Arial"/>
                <w:b/>
                <w:sz w:val="20"/>
                <w:szCs w:val="20"/>
                <w:u w:val="single"/>
              </w:rPr>
              <w:t>To receive apologies for absence</w:t>
            </w:r>
          </w:p>
        </w:tc>
        <w:tc>
          <w:tcPr>
            <w:tcW w:w="1134" w:type="dxa"/>
            <w:tcBorders>
              <w:left w:val="single" w:sz="4" w:space="0" w:color="auto"/>
            </w:tcBorders>
          </w:tcPr>
          <w:p w:rsidR="00EB3C0D" w:rsidRPr="00EB3C0D" w:rsidRDefault="00EB3C0D" w:rsidP="00933B90">
            <w:pPr>
              <w:rPr>
                <w:rFonts w:ascii="Arial" w:hAnsi="Arial" w:cs="Arial"/>
                <w:b/>
                <w:sz w:val="20"/>
                <w:szCs w:val="20"/>
                <w:u w:val="single"/>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sz w:val="20"/>
                <w:szCs w:val="20"/>
              </w:rPr>
            </w:pPr>
            <w:r w:rsidRPr="00EB3C0D">
              <w:rPr>
                <w:rFonts w:ascii="Arial" w:hAnsi="Arial" w:cs="Arial"/>
                <w:sz w:val="20"/>
                <w:szCs w:val="20"/>
              </w:rPr>
              <w:t>Apologies received from Cllr Bush</w:t>
            </w:r>
          </w:p>
        </w:tc>
        <w:tc>
          <w:tcPr>
            <w:tcW w:w="1134" w:type="dxa"/>
            <w:tcBorders>
              <w:left w:val="single" w:sz="4" w:space="0" w:color="auto"/>
            </w:tcBorders>
          </w:tcPr>
          <w:p w:rsidR="00EB3C0D" w:rsidRPr="00EB3C0D" w:rsidRDefault="00EB3C0D" w:rsidP="00933B90">
            <w:pPr>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sz w:val="20"/>
                <w:szCs w:val="20"/>
              </w:rPr>
            </w:pPr>
          </w:p>
        </w:tc>
        <w:tc>
          <w:tcPr>
            <w:tcW w:w="1134" w:type="dxa"/>
            <w:tcBorders>
              <w:left w:val="single" w:sz="4" w:space="0" w:color="auto"/>
            </w:tcBorders>
          </w:tcPr>
          <w:p w:rsidR="00EB3C0D" w:rsidRPr="00EB3C0D" w:rsidRDefault="00EB3C0D" w:rsidP="00933B90">
            <w:pPr>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b/>
                <w:sz w:val="20"/>
                <w:szCs w:val="20"/>
                <w:u w:val="single"/>
              </w:rPr>
            </w:pPr>
            <w:r w:rsidRPr="00EB3C0D">
              <w:rPr>
                <w:rFonts w:ascii="Arial" w:hAnsi="Arial" w:cs="Arial"/>
                <w:b/>
                <w:sz w:val="20"/>
                <w:szCs w:val="20"/>
                <w:u w:val="single"/>
              </w:rPr>
              <w:t>Item 97</w:t>
            </w:r>
            <w:r w:rsidRPr="00EB3C0D">
              <w:rPr>
                <w:rFonts w:ascii="Arial" w:hAnsi="Arial" w:cs="Arial"/>
                <w:b/>
                <w:sz w:val="20"/>
                <w:szCs w:val="20"/>
              </w:rPr>
              <w:t xml:space="preserve"> </w:t>
            </w:r>
            <w:r w:rsidRPr="00EB3C0D">
              <w:rPr>
                <w:rFonts w:ascii="Arial" w:hAnsi="Arial" w:cs="Arial"/>
                <w:b/>
                <w:sz w:val="20"/>
                <w:szCs w:val="20"/>
                <w:u w:val="single"/>
              </w:rPr>
              <w:t>To receive any declarations of personal, or personal and prejudicial interest in respect of items on the agenda of this meeting</w:t>
            </w:r>
          </w:p>
        </w:tc>
        <w:tc>
          <w:tcPr>
            <w:tcW w:w="1134" w:type="dxa"/>
            <w:tcBorders>
              <w:left w:val="single" w:sz="4" w:space="0" w:color="auto"/>
            </w:tcBorders>
          </w:tcPr>
          <w:p w:rsidR="00EB3C0D" w:rsidRPr="00EB3C0D" w:rsidRDefault="00EB3C0D" w:rsidP="00933B90">
            <w:pPr>
              <w:rPr>
                <w:rFonts w:ascii="Arial" w:hAnsi="Arial" w:cs="Arial"/>
                <w:b/>
                <w:sz w:val="20"/>
                <w:szCs w:val="20"/>
                <w:u w:val="single"/>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sz w:val="20"/>
                <w:szCs w:val="20"/>
              </w:rPr>
            </w:pPr>
            <w:r w:rsidRPr="00EB3C0D">
              <w:rPr>
                <w:rFonts w:ascii="Arial" w:hAnsi="Arial" w:cs="Arial"/>
                <w:sz w:val="20"/>
                <w:szCs w:val="20"/>
              </w:rPr>
              <w:t xml:space="preserve">Cllr </w:t>
            </w:r>
            <w:proofErr w:type="spellStart"/>
            <w:r w:rsidRPr="00EB3C0D">
              <w:rPr>
                <w:rFonts w:ascii="Arial" w:hAnsi="Arial" w:cs="Arial"/>
                <w:sz w:val="20"/>
                <w:szCs w:val="20"/>
              </w:rPr>
              <w:t>Skeffington</w:t>
            </w:r>
            <w:proofErr w:type="spellEnd"/>
            <w:r w:rsidRPr="00EB3C0D">
              <w:rPr>
                <w:rFonts w:ascii="Arial" w:hAnsi="Arial" w:cs="Arial"/>
                <w:sz w:val="20"/>
                <w:szCs w:val="20"/>
              </w:rPr>
              <w:t xml:space="preserve"> will abstain from the vote on item 114 due to being a representative for the village hall.</w:t>
            </w:r>
            <w:r w:rsidRPr="00EB3C0D">
              <w:rPr>
                <w:rFonts w:ascii="Arial" w:hAnsi="Arial" w:cs="Arial"/>
                <w:b/>
                <w:i/>
                <w:sz w:val="20"/>
                <w:szCs w:val="20"/>
              </w:rPr>
              <w:t xml:space="preserve"> </w:t>
            </w:r>
            <w:r w:rsidRPr="00EB3C0D">
              <w:rPr>
                <w:rFonts w:ascii="Arial" w:hAnsi="Arial" w:cs="Arial"/>
                <w:sz w:val="20"/>
                <w:szCs w:val="20"/>
              </w:rPr>
              <w:t xml:space="preserve">Cllr </w:t>
            </w:r>
            <w:proofErr w:type="spellStart"/>
            <w:r w:rsidRPr="00EB3C0D">
              <w:rPr>
                <w:rFonts w:ascii="Arial" w:hAnsi="Arial" w:cs="Arial"/>
                <w:sz w:val="20"/>
                <w:szCs w:val="20"/>
              </w:rPr>
              <w:t>Nodder</w:t>
            </w:r>
            <w:proofErr w:type="spellEnd"/>
            <w:r w:rsidRPr="00EB3C0D">
              <w:rPr>
                <w:rFonts w:ascii="Arial" w:hAnsi="Arial" w:cs="Arial"/>
                <w:sz w:val="20"/>
                <w:szCs w:val="20"/>
              </w:rPr>
              <w:t xml:space="preserve"> abstaining from vote on item 114 due to being village hall treasurer. Advice from ORCC is that other members of VH committee can vote as there is no personal pecuniary advantage</w:t>
            </w:r>
          </w:p>
        </w:tc>
        <w:tc>
          <w:tcPr>
            <w:tcW w:w="1134" w:type="dxa"/>
            <w:tcBorders>
              <w:left w:val="single" w:sz="4" w:space="0" w:color="auto"/>
            </w:tcBorders>
          </w:tcPr>
          <w:p w:rsidR="00EB3C0D" w:rsidRPr="00EB3C0D" w:rsidRDefault="00EB3C0D" w:rsidP="00933B90">
            <w:pPr>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sz w:val="20"/>
                <w:szCs w:val="20"/>
              </w:rPr>
            </w:pPr>
          </w:p>
        </w:tc>
        <w:tc>
          <w:tcPr>
            <w:tcW w:w="1134" w:type="dxa"/>
            <w:tcBorders>
              <w:left w:val="single" w:sz="4" w:space="0" w:color="auto"/>
            </w:tcBorders>
          </w:tcPr>
          <w:p w:rsidR="00EB3C0D" w:rsidRPr="00EB3C0D" w:rsidRDefault="00EB3C0D" w:rsidP="00933B90">
            <w:pPr>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b/>
                <w:sz w:val="20"/>
                <w:szCs w:val="20"/>
                <w:u w:val="single"/>
              </w:rPr>
            </w:pPr>
            <w:r w:rsidRPr="00EB3C0D">
              <w:rPr>
                <w:rFonts w:ascii="Arial" w:hAnsi="Arial" w:cs="Arial"/>
                <w:b/>
                <w:sz w:val="20"/>
                <w:szCs w:val="20"/>
                <w:u w:val="single"/>
              </w:rPr>
              <w:t>Item 98</w:t>
            </w:r>
            <w:r w:rsidRPr="00EB3C0D">
              <w:rPr>
                <w:rFonts w:ascii="Arial" w:hAnsi="Arial" w:cs="Arial"/>
                <w:b/>
                <w:sz w:val="20"/>
                <w:szCs w:val="20"/>
              </w:rPr>
              <w:t xml:space="preserve"> </w:t>
            </w:r>
            <w:r w:rsidRPr="00EB3C0D">
              <w:rPr>
                <w:rFonts w:ascii="Arial" w:hAnsi="Arial" w:cs="Arial"/>
                <w:b/>
                <w:sz w:val="20"/>
                <w:szCs w:val="20"/>
                <w:u w:val="single"/>
              </w:rPr>
              <w:t>To approve the minutes of the ordinary meeting held on 17</w:t>
            </w:r>
            <w:r w:rsidRPr="00EB3C0D">
              <w:rPr>
                <w:rFonts w:ascii="Arial" w:hAnsi="Arial" w:cs="Arial"/>
                <w:b/>
                <w:sz w:val="20"/>
                <w:szCs w:val="20"/>
                <w:u w:val="single"/>
                <w:vertAlign w:val="superscript"/>
              </w:rPr>
              <w:t>th</w:t>
            </w:r>
            <w:r w:rsidRPr="00EB3C0D">
              <w:rPr>
                <w:rFonts w:ascii="Arial" w:hAnsi="Arial" w:cs="Arial"/>
                <w:b/>
                <w:sz w:val="20"/>
                <w:szCs w:val="20"/>
                <w:u w:val="single"/>
              </w:rPr>
              <w:t xml:space="preserve"> September 2013.</w:t>
            </w:r>
          </w:p>
        </w:tc>
        <w:tc>
          <w:tcPr>
            <w:tcW w:w="1134" w:type="dxa"/>
            <w:tcBorders>
              <w:left w:val="single" w:sz="4" w:space="0" w:color="auto"/>
            </w:tcBorders>
          </w:tcPr>
          <w:p w:rsidR="00EB3C0D" w:rsidRPr="00EB3C0D" w:rsidRDefault="00EB3C0D" w:rsidP="00933B90">
            <w:pPr>
              <w:rPr>
                <w:rFonts w:ascii="Arial" w:hAnsi="Arial" w:cs="Arial"/>
                <w:b/>
                <w:sz w:val="20"/>
                <w:szCs w:val="20"/>
                <w:u w:val="single"/>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sz w:val="20"/>
                <w:szCs w:val="20"/>
              </w:rPr>
            </w:pPr>
            <w:r w:rsidRPr="00EB3C0D">
              <w:rPr>
                <w:rFonts w:ascii="Arial" w:hAnsi="Arial" w:cs="Arial"/>
                <w:sz w:val="20"/>
                <w:szCs w:val="20"/>
              </w:rPr>
              <w:t xml:space="preserve">The minutes were agreed. </w:t>
            </w:r>
            <w:r w:rsidRPr="00EB3C0D">
              <w:rPr>
                <w:rFonts w:ascii="Arial" w:hAnsi="Arial" w:cs="Arial"/>
                <w:b/>
                <w:sz w:val="20"/>
                <w:szCs w:val="20"/>
              </w:rPr>
              <w:t xml:space="preserve">Proposed by Cllr </w:t>
            </w:r>
            <w:proofErr w:type="spellStart"/>
            <w:r w:rsidRPr="00EB3C0D">
              <w:rPr>
                <w:rFonts w:ascii="Arial" w:hAnsi="Arial" w:cs="Arial"/>
                <w:b/>
                <w:sz w:val="20"/>
                <w:szCs w:val="20"/>
              </w:rPr>
              <w:t>Nodder</w:t>
            </w:r>
            <w:proofErr w:type="spellEnd"/>
            <w:r w:rsidRPr="00EB3C0D">
              <w:rPr>
                <w:rFonts w:ascii="Arial" w:hAnsi="Arial" w:cs="Arial"/>
                <w:b/>
                <w:sz w:val="20"/>
                <w:szCs w:val="20"/>
              </w:rPr>
              <w:t xml:space="preserve">, seconded by Cllr </w:t>
            </w:r>
            <w:proofErr w:type="spellStart"/>
            <w:r w:rsidRPr="00EB3C0D">
              <w:rPr>
                <w:rFonts w:ascii="Arial" w:hAnsi="Arial" w:cs="Arial"/>
                <w:b/>
                <w:sz w:val="20"/>
                <w:szCs w:val="20"/>
              </w:rPr>
              <w:t>Skeffington</w:t>
            </w:r>
            <w:proofErr w:type="spellEnd"/>
            <w:r w:rsidRPr="00EB3C0D">
              <w:rPr>
                <w:rFonts w:ascii="Arial" w:hAnsi="Arial" w:cs="Arial"/>
                <w:sz w:val="20"/>
                <w:szCs w:val="20"/>
              </w:rPr>
              <w:t>, Cllr Bailey abstained due to not being at meeting.</w:t>
            </w:r>
          </w:p>
        </w:tc>
        <w:tc>
          <w:tcPr>
            <w:tcW w:w="1134" w:type="dxa"/>
            <w:tcBorders>
              <w:left w:val="single" w:sz="4" w:space="0" w:color="auto"/>
            </w:tcBorders>
          </w:tcPr>
          <w:p w:rsidR="00EB3C0D" w:rsidRPr="00EB3C0D" w:rsidRDefault="00EB3C0D" w:rsidP="00933B90">
            <w:pPr>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sz w:val="20"/>
                <w:szCs w:val="20"/>
              </w:rPr>
            </w:pPr>
          </w:p>
        </w:tc>
        <w:tc>
          <w:tcPr>
            <w:tcW w:w="1134" w:type="dxa"/>
            <w:tcBorders>
              <w:left w:val="single" w:sz="4" w:space="0" w:color="auto"/>
            </w:tcBorders>
          </w:tcPr>
          <w:p w:rsidR="00EB3C0D" w:rsidRPr="00EB3C0D" w:rsidRDefault="00EB3C0D" w:rsidP="00933B90">
            <w:pPr>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b/>
                <w:sz w:val="20"/>
                <w:szCs w:val="20"/>
                <w:u w:val="single"/>
              </w:rPr>
            </w:pPr>
            <w:r w:rsidRPr="00EB3C0D">
              <w:rPr>
                <w:rFonts w:ascii="Arial" w:hAnsi="Arial" w:cs="Arial"/>
                <w:b/>
                <w:sz w:val="20"/>
                <w:szCs w:val="20"/>
                <w:u w:val="single"/>
              </w:rPr>
              <w:t>Item 99</w:t>
            </w:r>
            <w:r w:rsidRPr="00EB3C0D">
              <w:rPr>
                <w:rFonts w:ascii="Arial" w:hAnsi="Arial" w:cs="Arial"/>
                <w:b/>
                <w:sz w:val="20"/>
                <w:szCs w:val="20"/>
              </w:rPr>
              <w:t xml:space="preserve"> </w:t>
            </w:r>
            <w:r w:rsidRPr="00EB3C0D">
              <w:rPr>
                <w:rFonts w:ascii="Arial" w:hAnsi="Arial" w:cs="Arial"/>
                <w:b/>
                <w:sz w:val="20"/>
                <w:szCs w:val="20"/>
                <w:u w:val="single"/>
              </w:rPr>
              <w:t>Matters arising from the ordinary meeting held on 17</w:t>
            </w:r>
            <w:r w:rsidRPr="00EB3C0D">
              <w:rPr>
                <w:rFonts w:ascii="Arial" w:hAnsi="Arial" w:cs="Arial"/>
                <w:b/>
                <w:sz w:val="20"/>
                <w:szCs w:val="20"/>
                <w:u w:val="single"/>
                <w:vertAlign w:val="superscript"/>
              </w:rPr>
              <w:t>th</w:t>
            </w:r>
            <w:r w:rsidRPr="00EB3C0D">
              <w:rPr>
                <w:rFonts w:ascii="Arial" w:hAnsi="Arial" w:cs="Arial"/>
                <w:b/>
                <w:sz w:val="20"/>
                <w:szCs w:val="20"/>
                <w:u w:val="single"/>
              </w:rPr>
              <w:t xml:space="preserve"> September 2013.</w:t>
            </w:r>
          </w:p>
        </w:tc>
        <w:tc>
          <w:tcPr>
            <w:tcW w:w="1134" w:type="dxa"/>
            <w:tcBorders>
              <w:left w:val="single" w:sz="4" w:space="0" w:color="auto"/>
            </w:tcBorders>
          </w:tcPr>
          <w:p w:rsidR="00EB3C0D" w:rsidRPr="00EB3C0D" w:rsidRDefault="00EB3C0D" w:rsidP="00933B90">
            <w:pPr>
              <w:rPr>
                <w:rFonts w:ascii="Arial" w:hAnsi="Arial" w:cs="Arial"/>
                <w:b/>
                <w:sz w:val="20"/>
                <w:szCs w:val="20"/>
                <w:u w:val="single"/>
              </w:rPr>
            </w:pP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1"/>
              </w:numPr>
              <w:rPr>
                <w:rFonts w:ascii="Arial" w:hAnsi="Arial" w:cs="Arial"/>
                <w:sz w:val="20"/>
                <w:szCs w:val="20"/>
              </w:rPr>
            </w:pPr>
            <w:r w:rsidRPr="00EB3C0D">
              <w:rPr>
                <w:rFonts w:ascii="Arial" w:hAnsi="Arial" w:cs="Arial"/>
                <w:sz w:val="20"/>
                <w:szCs w:val="20"/>
              </w:rPr>
              <w:t xml:space="preserve">Item 79 Cllr </w:t>
            </w:r>
            <w:proofErr w:type="spellStart"/>
            <w:r w:rsidRPr="00EB3C0D">
              <w:rPr>
                <w:rFonts w:ascii="Arial" w:hAnsi="Arial" w:cs="Arial"/>
                <w:sz w:val="20"/>
                <w:szCs w:val="20"/>
              </w:rPr>
              <w:t>Nodder</w:t>
            </w:r>
            <w:proofErr w:type="spellEnd"/>
            <w:r w:rsidRPr="00EB3C0D">
              <w:rPr>
                <w:rFonts w:ascii="Arial" w:hAnsi="Arial" w:cs="Arial"/>
                <w:sz w:val="20"/>
                <w:szCs w:val="20"/>
              </w:rPr>
              <w:t xml:space="preserve"> has re contacted OCC re the overhanging hedges.</w:t>
            </w:r>
          </w:p>
        </w:tc>
        <w:tc>
          <w:tcPr>
            <w:tcW w:w="1134" w:type="dxa"/>
            <w:tcBorders>
              <w:left w:val="single" w:sz="4" w:space="0" w:color="auto"/>
            </w:tcBorders>
          </w:tcPr>
          <w:p w:rsidR="00EB3C0D" w:rsidRPr="00EB3C0D" w:rsidRDefault="00EB3C0D" w:rsidP="00EB3C0D">
            <w:pPr>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1"/>
              </w:numPr>
              <w:rPr>
                <w:rFonts w:ascii="Arial" w:hAnsi="Arial" w:cs="Arial"/>
                <w:sz w:val="20"/>
                <w:szCs w:val="20"/>
              </w:rPr>
            </w:pPr>
            <w:r w:rsidRPr="00EB3C0D">
              <w:rPr>
                <w:rFonts w:ascii="Arial" w:hAnsi="Arial" w:cs="Arial"/>
                <w:sz w:val="20"/>
                <w:szCs w:val="20"/>
              </w:rPr>
              <w:t xml:space="preserve">Item 80 </w:t>
            </w:r>
            <w:proofErr w:type="gramStart"/>
            <w:r w:rsidRPr="00EB3C0D">
              <w:rPr>
                <w:rFonts w:ascii="Arial" w:hAnsi="Arial" w:cs="Arial"/>
                <w:sz w:val="20"/>
                <w:szCs w:val="20"/>
              </w:rPr>
              <w:t>The</w:t>
            </w:r>
            <w:proofErr w:type="gramEnd"/>
            <w:r w:rsidRPr="00EB3C0D">
              <w:rPr>
                <w:rFonts w:ascii="Arial" w:hAnsi="Arial" w:cs="Arial"/>
                <w:sz w:val="20"/>
                <w:szCs w:val="20"/>
              </w:rPr>
              <w:t xml:space="preserve"> clerk researched into the possibilities of the council having its own bye-laws with the outcome being that the work and costs involved made this unviable. Cllr </w:t>
            </w:r>
            <w:proofErr w:type="spellStart"/>
            <w:r w:rsidRPr="00EB3C0D">
              <w:rPr>
                <w:rFonts w:ascii="Arial" w:hAnsi="Arial" w:cs="Arial"/>
                <w:sz w:val="20"/>
                <w:szCs w:val="20"/>
              </w:rPr>
              <w:t>Nodder</w:t>
            </w:r>
            <w:proofErr w:type="spellEnd"/>
            <w:r w:rsidRPr="00EB3C0D">
              <w:rPr>
                <w:rFonts w:ascii="Arial" w:hAnsi="Arial" w:cs="Arial"/>
                <w:sz w:val="20"/>
                <w:szCs w:val="20"/>
              </w:rPr>
              <w:t xml:space="preserve"> is attending LLG meeting tomorrow and will bring up dog etiquette. Cllr </w:t>
            </w:r>
            <w:proofErr w:type="spellStart"/>
            <w:r w:rsidRPr="00EB3C0D">
              <w:rPr>
                <w:rFonts w:ascii="Arial" w:hAnsi="Arial" w:cs="Arial"/>
                <w:sz w:val="20"/>
                <w:szCs w:val="20"/>
              </w:rPr>
              <w:t>Nodder</w:t>
            </w:r>
            <w:proofErr w:type="spellEnd"/>
            <w:r w:rsidRPr="00EB3C0D">
              <w:rPr>
                <w:rFonts w:ascii="Arial" w:hAnsi="Arial" w:cs="Arial"/>
                <w:sz w:val="20"/>
                <w:szCs w:val="20"/>
              </w:rPr>
              <w:t xml:space="preserve"> has put info on the noticeboards on how to report noise nuisance, dog mess, street lights etc.</w:t>
            </w:r>
          </w:p>
        </w:tc>
        <w:tc>
          <w:tcPr>
            <w:tcW w:w="1134" w:type="dxa"/>
            <w:tcBorders>
              <w:left w:val="single" w:sz="4" w:space="0" w:color="auto"/>
            </w:tcBorders>
          </w:tcPr>
          <w:p w:rsidR="00EB3C0D" w:rsidRPr="00EB3C0D" w:rsidRDefault="00EB3C0D" w:rsidP="00EB3C0D">
            <w:pPr>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2"/>
              </w:numPr>
              <w:rPr>
                <w:rFonts w:ascii="Arial" w:hAnsi="Arial" w:cs="Arial"/>
                <w:sz w:val="20"/>
                <w:szCs w:val="20"/>
              </w:rPr>
            </w:pPr>
            <w:r w:rsidRPr="00EB3C0D">
              <w:rPr>
                <w:rFonts w:ascii="Arial" w:hAnsi="Arial" w:cs="Arial"/>
                <w:sz w:val="20"/>
                <w:szCs w:val="20"/>
              </w:rPr>
              <w:t xml:space="preserve">Item 83 – Cllr Bell sent letter re travellers site, Cllr </w:t>
            </w:r>
            <w:proofErr w:type="spellStart"/>
            <w:r w:rsidRPr="00EB3C0D">
              <w:rPr>
                <w:rFonts w:ascii="Arial" w:hAnsi="Arial" w:cs="Arial"/>
                <w:sz w:val="20"/>
                <w:szCs w:val="20"/>
              </w:rPr>
              <w:t>Nodder</w:t>
            </w:r>
            <w:proofErr w:type="spellEnd"/>
            <w:r w:rsidRPr="00EB3C0D">
              <w:rPr>
                <w:rFonts w:ascii="Arial" w:hAnsi="Arial" w:cs="Arial"/>
                <w:sz w:val="20"/>
                <w:szCs w:val="20"/>
              </w:rPr>
              <w:t xml:space="preserve"> sent letters re Thames Water (response under correspondence)</w:t>
            </w:r>
          </w:p>
        </w:tc>
        <w:tc>
          <w:tcPr>
            <w:tcW w:w="1134" w:type="dxa"/>
            <w:tcBorders>
              <w:left w:val="single" w:sz="4" w:space="0" w:color="auto"/>
            </w:tcBorders>
          </w:tcPr>
          <w:p w:rsidR="00EB3C0D" w:rsidRPr="00EB3C0D" w:rsidRDefault="00EB3C0D" w:rsidP="00EB3C0D">
            <w:pPr>
              <w:ind w:left="360"/>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2"/>
              </w:numPr>
              <w:rPr>
                <w:rFonts w:ascii="Arial" w:hAnsi="Arial" w:cs="Arial"/>
                <w:sz w:val="20"/>
                <w:szCs w:val="20"/>
              </w:rPr>
            </w:pPr>
            <w:r w:rsidRPr="00EB3C0D">
              <w:rPr>
                <w:rFonts w:ascii="Arial" w:hAnsi="Arial" w:cs="Arial"/>
                <w:sz w:val="20"/>
                <w:szCs w:val="20"/>
              </w:rPr>
              <w:t xml:space="preserve">Item 84 – Cllrs Bell and </w:t>
            </w:r>
            <w:proofErr w:type="spellStart"/>
            <w:r w:rsidRPr="00EB3C0D">
              <w:rPr>
                <w:rFonts w:ascii="Arial" w:hAnsi="Arial" w:cs="Arial"/>
                <w:sz w:val="20"/>
                <w:szCs w:val="20"/>
              </w:rPr>
              <w:t>Nodder</w:t>
            </w:r>
            <w:proofErr w:type="spellEnd"/>
            <w:r w:rsidRPr="00EB3C0D">
              <w:rPr>
                <w:rFonts w:ascii="Arial" w:hAnsi="Arial" w:cs="Arial"/>
                <w:sz w:val="20"/>
                <w:szCs w:val="20"/>
              </w:rPr>
              <w:t xml:space="preserve"> checked gas meter readings – </w:t>
            </w:r>
            <w:r w:rsidR="006C453E" w:rsidRPr="0016212B">
              <w:rPr>
                <w:rFonts w:ascii="Arial" w:hAnsi="Arial" w:cs="Arial"/>
                <w:sz w:val="20"/>
                <w:szCs w:val="20"/>
              </w:rPr>
              <w:t>they are OK and will</w:t>
            </w:r>
            <w:r w:rsidRPr="0016212B">
              <w:rPr>
                <w:rFonts w:ascii="Arial" w:hAnsi="Arial" w:cs="Arial"/>
                <w:sz w:val="20"/>
                <w:szCs w:val="20"/>
              </w:rPr>
              <w:t xml:space="preserve"> balance out over </w:t>
            </w:r>
            <w:r w:rsidR="006C453E" w:rsidRPr="0016212B">
              <w:rPr>
                <w:rFonts w:ascii="Arial" w:hAnsi="Arial" w:cs="Arial"/>
                <w:sz w:val="20"/>
                <w:szCs w:val="20"/>
              </w:rPr>
              <w:t xml:space="preserve">the </w:t>
            </w:r>
            <w:r w:rsidRPr="00EB3C0D">
              <w:rPr>
                <w:rFonts w:ascii="Arial" w:hAnsi="Arial" w:cs="Arial"/>
                <w:sz w:val="20"/>
                <w:szCs w:val="20"/>
              </w:rPr>
              <w:t>year</w:t>
            </w:r>
          </w:p>
        </w:tc>
        <w:tc>
          <w:tcPr>
            <w:tcW w:w="1134" w:type="dxa"/>
            <w:tcBorders>
              <w:left w:val="single" w:sz="4" w:space="0" w:color="auto"/>
            </w:tcBorders>
          </w:tcPr>
          <w:p w:rsidR="00EB3C0D" w:rsidRPr="00EB3C0D" w:rsidRDefault="00EB3C0D" w:rsidP="00EB3C0D">
            <w:pPr>
              <w:ind w:left="360"/>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2"/>
              </w:numPr>
              <w:rPr>
                <w:rFonts w:ascii="Arial" w:hAnsi="Arial" w:cs="Arial"/>
                <w:sz w:val="20"/>
                <w:szCs w:val="20"/>
              </w:rPr>
            </w:pPr>
            <w:r w:rsidRPr="00EB3C0D">
              <w:rPr>
                <w:rFonts w:ascii="Arial" w:hAnsi="Arial" w:cs="Arial"/>
                <w:sz w:val="20"/>
                <w:szCs w:val="20"/>
              </w:rPr>
              <w:t>Item 86 – Agenda item</w:t>
            </w:r>
          </w:p>
        </w:tc>
        <w:tc>
          <w:tcPr>
            <w:tcW w:w="1134" w:type="dxa"/>
            <w:tcBorders>
              <w:left w:val="single" w:sz="4" w:space="0" w:color="auto"/>
            </w:tcBorders>
          </w:tcPr>
          <w:p w:rsidR="00EB3C0D" w:rsidRPr="00EB3C0D" w:rsidRDefault="00EB3C0D" w:rsidP="00EB3C0D">
            <w:pPr>
              <w:ind w:left="360"/>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2"/>
              </w:numPr>
              <w:rPr>
                <w:rFonts w:ascii="Arial" w:hAnsi="Arial" w:cs="Arial"/>
                <w:sz w:val="20"/>
                <w:szCs w:val="20"/>
              </w:rPr>
            </w:pPr>
            <w:r w:rsidRPr="00EB3C0D">
              <w:rPr>
                <w:rFonts w:ascii="Arial" w:hAnsi="Arial" w:cs="Arial"/>
                <w:sz w:val="20"/>
                <w:szCs w:val="20"/>
              </w:rPr>
              <w:t>Item 87 – Agenda item</w:t>
            </w:r>
          </w:p>
        </w:tc>
        <w:tc>
          <w:tcPr>
            <w:tcW w:w="1134" w:type="dxa"/>
            <w:tcBorders>
              <w:left w:val="single" w:sz="4" w:space="0" w:color="auto"/>
            </w:tcBorders>
          </w:tcPr>
          <w:p w:rsidR="00EB3C0D" w:rsidRPr="00EB3C0D" w:rsidRDefault="00EB3C0D" w:rsidP="00EB3C0D">
            <w:pPr>
              <w:ind w:left="360"/>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2"/>
              </w:numPr>
              <w:rPr>
                <w:rFonts w:ascii="Arial" w:hAnsi="Arial" w:cs="Arial"/>
                <w:sz w:val="20"/>
                <w:szCs w:val="20"/>
              </w:rPr>
            </w:pPr>
            <w:r w:rsidRPr="00EB3C0D">
              <w:rPr>
                <w:rFonts w:ascii="Arial" w:hAnsi="Arial" w:cs="Arial"/>
                <w:sz w:val="20"/>
                <w:szCs w:val="20"/>
              </w:rPr>
              <w:t>Item 90 – Agenda item</w:t>
            </w:r>
          </w:p>
        </w:tc>
        <w:tc>
          <w:tcPr>
            <w:tcW w:w="1134" w:type="dxa"/>
            <w:tcBorders>
              <w:left w:val="single" w:sz="4" w:space="0" w:color="auto"/>
            </w:tcBorders>
          </w:tcPr>
          <w:p w:rsidR="00EB3C0D" w:rsidRPr="00EB3C0D" w:rsidRDefault="00EB3C0D" w:rsidP="00EB3C0D">
            <w:pPr>
              <w:ind w:left="360"/>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2"/>
              </w:numPr>
              <w:rPr>
                <w:rFonts w:ascii="Arial" w:hAnsi="Arial" w:cs="Arial"/>
                <w:sz w:val="20"/>
                <w:szCs w:val="20"/>
              </w:rPr>
            </w:pPr>
            <w:r w:rsidRPr="00EB3C0D">
              <w:rPr>
                <w:rFonts w:ascii="Arial" w:hAnsi="Arial" w:cs="Arial"/>
                <w:sz w:val="20"/>
                <w:szCs w:val="20"/>
              </w:rPr>
              <w:t xml:space="preserve">Item 91 – Cllr </w:t>
            </w:r>
            <w:proofErr w:type="spellStart"/>
            <w:r w:rsidRPr="00EB3C0D">
              <w:rPr>
                <w:rFonts w:ascii="Arial" w:hAnsi="Arial" w:cs="Arial"/>
                <w:sz w:val="20"/>
                <w:szCs w:val="20"/>
              </w:rPr>
              <w:t>Nodder</w:t>
            </w:r>
            <w:proofErr w:type="spellEnd"/>
            <w:r w:rsidRPr="00EB3C0D">
              <w:rPr>
                <w:rFonts w:ascii="Arial" w:hAnsi="Arial" w:cs="Arial"/>
                <w:sz w:val="20"/>
                <w:szCs w:val="20"/>
              </w:rPr>
              <w:t xml:space="preserve"> has contacted Anna Robinson re setting up meetings – reply will go to clerk</w:t>
            </w:r>
          </w:p>
        </w:tc>
        <w:tc>
          <w:tcPr>
            <w:tcW w:w="1134" w:type="dxa"/>
            <w:tcBorders>
              <w:left w:val="single" w:sz="4" w:space="0" w:color="auto"/>
            </w:tcBorders>
          </w:tcPr>
          <w:p w:rsidR="00EB3C0D" w:rsidRPr="00EB3C0D" w:rsidRDefault="00EB3C0D" w:rsidP="00EB3C0D">
            <w:pPr>
              <w:ind w:left="360"/>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pStyle w:val="ListParagraph"/>
              <w:ind w:left="0"/>
              <w:rPr>
                <w:rFonts w:ascii="Arial" w:hAnsi="Arial" w:cs="Arial"/>
                <w:sz w:val="20"/>
                <w:szCs w:val="20"/>
              </w:rPr>
            </w:pPr>
          </w:p>
        </w:tc>
        <w:tc>
          <w:tcPr>
            <w:tcW w:w="1134" w:type="dxa"/>
            <w:tcBorders>
              <w:left w:val="single" w:sz="4" w:space="0" w:color="auto"/>
            </w:tcBorders>
          </w:tcPr>
          <w:p w:rsidR="00EB3C0D" w:rsidRPr="00EB3C0D" w:rsidRDefault="00EB3C0D" w:rsidP="00933B90">
            <w:pPr>
              <w:pStyle w:val="ListParagraph"/>
              <w:ind w:left="0"/>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b/>
                <w:sz w:val="20"/>
                <w:szCs w:val="20"/>
                <w:u w:val="single"/>
              </w:rPr>
            </w:pPr>
            <w:r w:rsidRPr="00EB3C0D">
              <w:rPr>
                <w:rFonts w:ascii="Arial" w:hAnsi="Arial" w:cs="Arial"/>
                <w:b/>
                <w:sz w:val="20"/>
                <w:szCs w:val="20"/>
                <w:u w:val="single"/>
              </w:rPr>
              <w:t>Item 100</w:t>
            </w:r>
            <w:r w:rsidRPr="00EB3C0D">
              <w:rPr>
                <w:rFonts w:ascii="Arial" w:hAnsi="Arial" w:cs="Arial"/>
                <w:b/>
                <w:sz w:val="20"/>
                <w:szCs w:val="20"/>
              </w:rPr>
              <w:t xml:space="preserve"> </w:t>
            </w:r>
            <w:r w:rsidRPr="00EB3C0D">
              <w:rPr>
                <w:rFonts w:ascii="Arial" w:hAnsi="Arial" w:cs="Arial"/>
                <w:b/>
                <w:sz w:val="20"/>
                <w:szCs w:val="20"/>
                <w:u w:val="single"/>
              </w:rPr>
              <w:t>To approve the minutes of the extraordinary meeting held on 1</w:t>
            </w:r>
            <w:r w:rsidRPr="00EB3C0D">
              <w:rPr>
                <w:rFonts w:ascii="Arial" w:hAnsi="Arial" w:cs="Arial"/>
                <w:b/>
                <w:sz w:val="20"/>
                <w:szCs w:val="20"/>
                <w:u w:val="single"/>
                <w:vertAlign w:val="superscript"/>
              </w:rPr>
              <w:t>st</w:t>
            </w:r>
            <w:r w:rsidRPr="00EB3C0D">
              <w:rPr>
                <w:rFonts w:ascii="Arial" w:hAnsi="Arial" w:cs="Arial"/>
                <w:b/>
                <w:sz w:val="20"/>
                <w:szCs w:val="20"/>
                <w:u w:val="single"/>
              </w:rPr>
              <w:t xml:space="preserve"> October 2013</w:t>
            </w:r>
          </w:p>
        </w:tc>
        <w:tc>
          <w:tcPr>
            <w:tcW w:w="1134" w:type="dxa"/>
            <w:tcBorders>
              <w:left w:val="single" w:sz="4" w:space="0" w:color="auto"/>
            </w:tcBorders>
          </w:tcPr>
          <w:p w:rsidR="00EB3C0D" w:rsidRPr="00EB3C0D" w:rsidRDefault="00EB3C0D" w:rsidP="00933B90">
            <w:pPr>
              <w:rPr>
                <w:rFonts w:ascii="Arial" w:hAnsi="Arial" w:cs="Arial"/>
                <w:b/>
                <w:sz w:val="20"/>
                <w:szCs w:val="20"/>
                <w:u w:val="single"/>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sz w:val="20"/>
                <w:szCs w:val="20"/>
              </w:rPr>
            </w:pPr>
            <w:r w:rsidRPr="00EB3C0D">
              <w:rPr>
                <w:rFonts w:ascii="Arial" w:hAnsi="Arial" w:cs="Arial"/>
                <w:sz w:val="20"/>
                <w:szCs w:val="20"/>
              </w:rPr>
              <w:t xml:space="preserve">Minutes agreed </w:t>
            </w:r>
            <w:r w:rsidRPr="00EB3C0D">
              <w:rPr>
                <w:rFonts w:ascii="Arial" w:hAnsi="Arial" w:cs="Arial"/>
                <w:b/>
                <w:sz w:val="20"/>
                <w:szCs w:val="20"/>
              </w:rPr>
              <w:t xml:space="preserve">Proposed by Cllr </w:t>
            </w:r>
            <w:proofErr w:type="spellStart"/>
            <w:r w:rsidRPr="00EB3C0D">
              <w:rPr>
                <w:rFonts w:ascii="Arial" w:hAnsi="Arial" w:cs="Arial"/>
                <w:b/>
                <w:sz w:val="20"/>
                <w:szCs w:val="20"/>
              </w:rPr>
              <w:t>Nodder</w:t>
            </w:r>
            <w:proofErr w:type="spellEnd"/>
            <w:r w:rsidRPr="00EB3C0D">
              <w:rPr>
                <w:rFonts w:ascii="Arial" w:hAnsi="Arial" w:cs="Arial"/>
                <w:b/>
                <w:sz w:val="20"/>
                <w:szCs w:val="20"/>
              </w:rPr>
              <w:t xml:space="preserve"> and seconded by Cllr Bailey.</w:t>
            </w:r>
            <w:r w:rsidRPr="00EB3C0D">
              <w:rPr>
                <w:rFonts w:ascii="Arial" w:hAnsi="Arial" w:cs="Arial"/>
                <w:sz w:val="20"/>
                <w:szCs w:val="20"/>
              </w:rPr>
              <w:t xml:space="preserve"> Cllr Bell abstained from vote as he wasn’t at the meeting.</w:t>
            </w:r>
          </w:p>
        </w:tc>
        <w:tc>
          <w:tcPr>
            <w:tcW w:w="1134" w:type="dxa"/>
            <w:tcBorders>
              <w:left w:val="single" w:sz="4" w:space="0" w:color="auto"/>
            </w:tcBorders>
          </w:tcPr>
          <w:p w:rsidR="00EB3C0D" w:rsidRPr="00EB3C0D" w:rsidRDefault="00EB3C0D" w:rsidP="00933B90">
            <w:pPr>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sz w:val="20"/>
                <w:szCs w:val="20"/>
              </w:rPr>
            </w:pPr>
          </w:p>
        </w:tc>
        <w:tc>
          <w:tcPr>
            <w:tcW w:w="1134" w:type="dxa"/>
            <w:tcBorders>
              <w:left w:val="single" w:sz="4" w:space="0" w:color="auto"/>
            </w:tcBorders>
          </w:tcPr>
          <w:p w:rsidR="00EB3C0D" w:rsidRPr="00EB3C0D" w:rsidRDefault="00EB3C0D" w:rsidP="00933B90">
            <w:pPr>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b/>
                <w:sz w:val="20"/>
                <w:szCs w:val="20"/>
                <w:u w:val="single"/>
              </w:rPr>
            </w:pPr>
            <w:r w:rsidRPr="00EB3C0D">
              <w:rPr>
                <w:rFonts w:ascii="Arial" w:hAnsi="Arial" w:cs="Arial"/>
                <w:b/>
                <w:sz w:val="20"/>
                <w:szCs w:val="20"/>
                <w:u w:val="single"/>
              </w:rPr>
              <w:t>Item 101</w:t>
            </w:r>
            <w:r w:rsidRPr="00EB3C0D">
              <w:rPr>
                <w:rFonts w:ascii="Arial" w:hAnsi="Arial" w:cs="Arial"/>
                <w:b/>
                <w:sz w:val="20"/>
                <w:szCs w:val="20"/>
              </w:rPr>
              <w:t xml:space="preserve"> </w:t>
            </w:r>
            <w:r w:rsidRPr="00EB3C0D">
              <w:rPr>
                <w:rFonts w:ascii="Arial" w:hAnsi="Arial" w:cs="Arial"/>
                <w:b/>
                <w:sz w:val="20"/>
                <w:szCs w:val="20"/>
                <w:u w:val="single"/>
              </w:rPr>
              <w:t>Matters arising from extraordinary meeting held on 1</w:t>
            </w:r>
            <w:r w:rsidRPr="00EB3C0D">
              <w:rPr>
                <w:rFonts w:ascii="Arial" w:hAnsi="Arial" w:cs="Arial"/>
                <w:b/>
                <w:sz w:val="20"/>
                <w:szCs w:val="20"/>
                <w:u w:val="single"/>
                <w:vertAlign w:val="superscript"/>
              </w:rPr>
              <w:t>st</w:t>
            </w:r>
            <w:r w:rsidRPr="00EB3C0D">
              <w:rPr>
                <w:rFonts w:ascii="Arial" w:hAnsi="Arial" w:cs="Arial"/>
                <w:b/>
                <w:sz w:val="20"/>
                <w:szCs w:val="20"/>
                <w:u w:val="single"/>
              </w:rPr>
              <w:t xml:space="preserve"> October 2013</w:t>
            </w:r>
          </w:p>
        </w:tc>
        <w:tc>
          <w:tcPr>
            <w:tcW w:w="1134" w:type="dxa"/>
            <w:tcBorders>
              <w:left w:val="single" w:sz="4" w:space="0" w:color="auto"/>
            </w:tcBorders>
          </w:tcPr>
          <w:p w:rsidR="00EB3C0D" w:rsidRPr="00EB3C0D" w:rsidRDefault="00EB3C0D" w:rsidP="00933B90">
            <w:pPr>
              <w:rPr>
                <w:rFonts w:ascii="Arial" w:hAnsi="Arial" w:cs="Arial"/>
                <w:b/>
                <w:sz w:val="20"/>
                <w:szCs w:val="20"/>
                <w:u w:val="single"/>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sz w:val="20"/>
                <w:szCs w:val="20"/>
              </w:rPr>
            </w:pPr>
            <w:r w:rsidRPr="00EB3C0D">
              <w:rPr>
                <w:rFonts w:ascii="Arial" w:hAnsi="Arial" w:cs="Arial"/>
                <w:sz w:val="20"/>
                <w:szCs w:val="20"/>
              </w:rPr>
              <w:t xml:space="preserve">Cllr </w:t>
            </w:r>
            <w:proofErr w:type="spellStart"/>
            <w:r w:rsidRPr="00EB3C0D">
              <w:rPr>
                <w:rFonts w:ascii="Arial" w:hAnsi="Arial" w:cs="Arial"/>
                <w:sz w:val="20"/>
                <w:szCs w:val="20"/>
              </w:rPr>
              <w:t>Skeffington</w:t>
            </w:r>
            <w:proofErr w:type="spellEnd"/>
            <w:r w:rsidRPr="00EB3C0D">
              <w:rPr>
                <w:rFonts w:ascii="Arial" w:hAnsi="Arial" w:cs="Arial"/>
                <w:sz w:val="20"/>
                <w:szCs w:val="20"/>
              </w:rPr>
              <w:t xml:space="preserve"> has circulated the new contracts. The clerk has a copy on file.</w:t>
            </w:r>
          </w:p>
        </w:tc>
        <w:tc>
          <w:tcPr>
            <w:tcW w:w="1134" w:type="dxa"/>
            <w:tcBorders>
              <w:left w:val="single" w:sz="4" w:space="0" w:color="auto"/>
            </w:tcBorders>
          </w:tcPr>
          <w:p w:rsidR="00EB3C0D" w:rsidRPr="00EB3C0D" w:rsidRDefault="00EB3C0D" w:rsidP="00933B90">
            <w:pPr>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sz w:val="20"/>
                <w:szCs w:val="20"/>
              </w:rPr>
            </w:pPr>
          </w:p>
        </w:tc>
        <w:tc>
          <w:tcPr>
            <w:tcW w:w="1134" w:type="dxa"/>
            <w:tcBorders>
              <w:left w:val="single" w:sz="4" w:space="0" w:color="auto"/>
            </w:tcBorders>
          </w:tcPr>
          <w:p w:rsidR="00EB3C0D" w:rsidRPr="00EB3C0D" w:rsidRDefault="00EB3C0D" w:rsidP="00933B90">
            <w:pPr>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b/>
                <w:sz w:val="20"/>
                <w:szCs w:val="20"/>
                <w:u w:val="single"/>
              </w:rPr>
            </w:pPr>
            <w:r w:rsidRPr="00EB3C0D">
              <w:rPr>
                <w:rFonts w:ascii="Arial" w:hAnsi="Arial" w:cs="Arial"/>
                <w:b/>
                <w:sz w:val="20"/>
                <w:szCs w:val="20"/>
                <w:u w:val="single"/>
              </w:rPr>
              <w:t>Item 102</w:t>
            </w:r>
            <w:r w:rsidRPr="00EB3C0D">
              <w:rPr>
                <w:rFonts w:ascii="Arial" w:hAnsi="Arial" w:cs="Arial"/>
                <w:b/>
                <w:sz w:val="20"/>
                <w:szCs w:val="20"/>
              </w:rPr>
              <w:t xml:space="preserve"> </w:t>
            </w:r>
            <w:r w:rsidRPr="00EB3C0D">
              <w:rPr>
                <w:rFonts w:ascii="Arial" w:hAnsi="Arial" w:cs="Arial"/>
                <w:b/>
                <w:sz w:val="20"/>
                <w:szCs w:val="20"/>
                <w:u w:val="single"/>
              </w:rPr>
              <w:t>To take questions from the public</w:t>
            </w:r>
          </w:p>
        </w:tc>
        <w:tc>
          <w:tcPr>
            <w:tcW w:w="1134" w:type="dxa"/>
            <w:tcBorders>
              <w:left w:val="single" w:sz="4" w:space="0" w:color="auto"/>
            </w:tcBorders>
          </w:tcPr>
          <w:p w:rsidR="00EB3C0D" w:rsidRPr="00EB3C0D" w:rsidRDefault="00EB3C0D" w:rsidP="00933B90">
            <w:pPr>
              <w:rPr>
                <w:rFonts w:ascii="Arial" w:hAnsi="Arial" w:cs="Arial"/>
                <w:b/>
                <w:sz w:val="20"/>
                <w:szCs w:val="20"/>
                <w:u w:val="single"/>
              </w:rPr>
            </w:pPr>
          </w:p>
        </w:tc>
      </w:tr>
      <w:tr w:rsidR="00B720E3" w:rsidRPr="00EB3C0D" w:rsidTr="00840509">
        <w:tc>
          <w:tcPr>
            <w:tcW w:w="9322" w:type="dxa"/>
            <w:tcBorders>
              <w:right w:val="single" w:sz="4" w:space="0" w:color="auto"/>
            </w:tcBorders>
          </w:tcPr>
          <w:p w:rsidR="00EB3C0D" w:rsidRPr="00EB3C0D" w:rsidRDefault="00EB3C0D" w:rsidP="006C453E">
            <w:pPr>
              <w:rPr>
                <w:rFonts w:ascii="Arial" w:hAnsi="Arial" w:cs="Arial"/>
                <w:sz w:val="20"/>
                <w:szCs w:val="20"/>
              </w:rPr>
            </w:pPr>
            <w:r w:rsidRPr="00EB3C0D">
              <w:rPr>
                <w:rFonts w:ascii="Arial" w:hAnsi="Arial" w:cs="Arial"/>
                <w:sz w:val="20"/>
                <w:szCs w:val="20"/>
              </w:rPr>
              <w:t xml:space="preserve">Mrs Douglas asked about dogs on the recreation ground and dog fouling. Cllrs </w:t>
            </w:r>
            <w:proofErr w:type="spellStart"/>
            <w:r w:rsidRPr="00EB3C0D">
              <w:rPr>
                <w:rFonts w:ascii="Arial" w:hAnsi="Arial" w:cs="Arial"/>
                <w:sz w:val="20"/>
                <w:szCs w:val="20"/>
              </w:rPr>
              <w:t>Nodder</w:t>
            </w:r>
            <w:proofErr w:type="spellEnd"/>
            <w:r w:rsidRPr="00EB3C0D">
              <w:rPr>
                <w:rFonts w:ascii="Arial" w:hAnsi="Arial" w:cs="Arial"/>
                <w:sz w:val="20"/>
                <w:szCs w:val="20"/>
              </w:rPr>
              <w:t xml:space="preserve"> and Holman explained the Vale had been consulted and Dogs on Leads signs are only advisory and cannot be enforced. Temporary new Dog Fouling notices had been erected by the Vale – new notices </w:t>
            </w:r>
            <w:proofErr w:type="gramStart"/>
            <w:r w:rsidRPr="00EB3C0D">
              <w:rPr>
                <w:rFonts w:ascii="Arial" w:hAnsi="Arial" w:cs="Arial"/>
                <w:sz w:val="20"/>
                <w:szCs w:val="20"/>
              </w:rPr>
              <w:t>are</w:t>
            </w:r>
            <w:proofErr w:type="gramEnd"/>
            <w:r w:rsidRPr="00EB3C0D">
              <w:rPr>
                <w:rFonts w:ascii="Arial" w:hAnsi="Arial" w:cs="Arial"/>
                <w:sz w:val="20"/>
                <w:szCs w:val="20"/>
              </w:rPr>
              <w:t xml:space="preserve"> an agenda item. Mrs Douglas explained that she had been in contact with Environmental Health at VHWDC who are monitoring the rec. Mrs Douglas expressed concern that dogs were entering her garden over the low wall. Cllr Bailey explained that WPC has previously paid for the erection of fences as a ‘one time’ expense – subsequent fencing to be paid for by the householder. Mrs Douglas </w:t>
            </w:r>
            <w:r w:rsidRPr="0016212B">
              <w:rPr>
                <w:rFonts w:ascii="Arial" w:hAnsi="Arial" w:cs="Arial"/>
                <w:sz w:val="20"/>
                <w:szCs w:val="20"/>
              </w:rPr>
              <w:t>asked</w:t>
            </w:r>
            <w:r w:rsidR="006C453E" w:rsidRPr="0016212B">
              <w:rPr>
                <w:rFonts w:ascii="Arial" w:hAnsi="Arial" w:cs="Arial"/>
                <w:sz w:val="20"/>
                <w:szCs w:val="20"/>
              </w:rPr>
              <w:t xml:space="preserve"> if</w:t>
            </w:r>
            <w:r w:rsidRPr="0016212B">
              <w:rPr>
                <w:rFonts w:ascii="Arial" w:hAnsi="Arial" w:cs="Arial"/>
                <w:sz w:val="20"/>
                <w:szCs w:val="20"/>
              </w:rPr>
              <w:t xml:space="preserve"> </w:t>
            </w:r>
            <w:r w:rsidRPr="00EB3C0D">
              <w:rPr>
                <w:rFonts w:ascii="Arial" w:hAnsi="Arial" w:cs="Arial"/>
                <w:sz w:val="20"/>
                <w:szCs w:val="20"/>
              </w:rPr>
              <w:t xml:space="preserve">a fence around the play park area of the rec applicable. Cllr </w:t>
            </w:r>
            <w:proofErr w:type="spellStart"/>
            <w:r w:rsidRPr="00EB3C0D">
              <w:rPr>
                <w:rFonts w:ascii="Arial" w:hAnsi="Arial" w:cs="Arial"/>
                <w:sz w:val="20"/>
                <w:szCs w:val="20"/>
              </w:rPr>
              <w:t>Nodder</w:t>
            </w:r>
            <w:proofErr w:type="spellEnd"/>
            <w:r w:rsidRPr="00EB3C0D">
              <w:rPr>
                <w:rFonts w:ascii="Arial" w:hAnsi="Arial" w:cs="Arial"/>
                <w:sz w:val="20"/>
                <w:szCs w:val="20"/>
              </w:rPr>
              <w:t xml:space="preserve"> explained fencing in the play area is under</w:t>
            </w:r>
            <w:r w:rsidR="006C453E">
              <w:rPr>
                <w:rFonts w:ascii="Arial" w:hAnsi="Arial" w:cs="Arial"/>
                <w:sz w:val="20"/>
                <w:szCs w:val="20"/>
              </w:rPr>
              <w:t xml:space="preserve"> </w:t>
            </w:r>
            <w:r w:rsidR="006C453E" w:rsidRPr="0016212B">
              <w:rPr>
                <w:rFonts w:ascii="Arial" w:hAnsi="Arial" w:cs="Arial"/>
                <w:sz w:val="20"/>
                <w:szCs w:val="20"/>
              </w:rPr>
              <w:t>consideration</w:t>
            </w:r>
            <w:r w:rsidRPr="006C453E">
              <w:rPr>
                <w:rFonts w:ascii="Arial" w:hAnsi="Arial" w:cs="Arial"/>
                <w:color w:val="FF0000"/>
                <w:sz w:val="20"/>
                <w:szCs w:val="20"/>
              </w:rPr>
              <w:t xml:space="preserve"> </w:t>
            </w:r>
            <w:r w:rsidRPr="00EB3C0D">
              <w:rPr>
                <w:rFonts w:ascii="Arial" w:hAnsi="Arial" w:cs="Arial"/>
                <w:sz w:val="20"/>
                <w:szCs w:val="20"/>
              </w:rPr>
              <w:t xml:space="preserve">however </w:t>
            </w:r>
            <w:r w:rsidR="00163E63">
              <w:rPr>
                <w:rFonts w:ascii="Arial" w:hAnsi="Arial" w:cs="Arial"/>
                <w:sz w:val="20"/>
                <w:szCs w:val="20"/>
              </w:rPr>
              <w:t>funds need to be sought</w:t>
            </w:r>
            <w:r w:rsidRPr="00EB3C0D">
              <w:rPr>
                <w:rFonts w:ascii="Arial" w:hAnsi="Arial" w:cs="Arial"/>
                <w:sz w:val="20"/>
                <w:szCs w:val="20"/>
              </w:rPr>
              <w:t>.</w:t>
            </w:r>
          </w:p>
        </w:tc>
        <w:tc>
          <w:tcPr>
            <w:tcW w:w="1134" w:type="dxa"/>
            <w:tcBorders>
              <w:left w:val="single" w:sz="4" w:space="0" w:color="auto"/>
            </w:tcBorders>
          </w:tcPr>
          <w:p w:rsidR="00EB3C0D" w:rsidRPr="00EB3C0D" w:rsidRDefault="00EB3C0D" w:rsidP="00933B90">
            <w:pPr>
              <w:rPr>
                <w:rFonts w:ascii="Arial" w:hAnsi="Arial" w:cs="Arial"/>
                <w:b/>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sz w:val="20"/>
                <w:szCs w:val="20"/>
              </w:rPr>
            </w:pPr>
          </w:p>
        </w:tc>
        <w:tc>
          <w:tcPr>
            <w:tcW w:w="1134" w:type="dxa"/>
            <w:tcBorders>
              <w:left w:val="single" w:sz="4" w:space="0" w:color="auto"/>
            </w:tcBorders>
          </w:tcPr>
          <w:p w:rsidR="00EB3C0D" w:rsidRPr="00EB3C0D" w:rsidRDefault="00EB3C0D" w:rsidP="00933B90">
            <w:pPr>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b/>
                <w:sz w:val="20"/>
                <w:szCs w:val="20"/>
                <w:u w:val="single"/>
              </w:rPr>
            </w:pPr>
            <w:r w:rsidRPr="00EB3C0D">
              <w:rPr>
                <w:rFonts w:ascii="Arial" w:hAnsi="Arial" w:cs="Arial"/>
                <w:b/>
                <w:sz w:val="20"/>
                <w:szCs w:val="20"/>
                <w:u w:val="single"/>
              </w:rPr>
              <w:t>Item 103</w:t>
            </w:r>
            <w:r w:rsidRPr="00EB3C0D">
              <w:rPr>
                <w:rFonts w:ascii="Arial" w:hAnsi="Arial" w:cs="Arial"/>
                <w:b/>
                <w:sz w:val="20"/>
                <w:szCs w:val="20"/>
              </w:rPr>
              <w:t xml:space="preserve"> </w:t>
            </w:r>
            <w:r w:rsidRPr="00EB3C0D">
              <w:rPr>
                <w:rFonts w:ascii="Arial" w:hAnsi="Arial" w:cs="Arial"/>
                <w:b/>
                <w:sz w:val="20"/>
                <w:szCs w:val="20"/>
                <w:u w:val="single"/>
              </w:rPr>
              <w:t>To take questions and comments from members of the council</w:t>
            </w:r>
          </w:p>
        </w:tc>
        <w:tc>
          <w:tcPr>
            <w:tcW w:w="1134" w:type="dxa"/>
            <w:tcBorders>
              <w:left w:val="single" w:sz="4" w:space="0" w:color="auto"/>
            </w:tcBorders>
          </w:tcPr>
          <w:p w:rsidR="00EB3C0D" w:rsidRPr="00EB3C0D" w:rsidRDefault="00EB3C0D" w:rsidP="00933B90">
            <w:pPr>
              <w:rPr>
                <w:rFonts w:ascii="Arial" w:hAnsi="Arial" w:cs="Arial"/>
                <w:b/>
                <w:sz w:val="20"/>
                <w:szCs w:val="20"/>
                <w:u w:val="single"/>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sz w:val="20"/>
                <w:szCs w:val="20"/>
              </w:rPr>
            </w:pPr>
            <w:r w:rsidRPr="00EB3C0D">
              <w:rPr>
                <w:rFonts w:ascii="Arial" w:hAnsi="Arial" w:cs="Arial"/>
                <w:sz w:val="20"/>
                <w:szCs w:val="20"/>
              </w:rPr>
              <w:t>None</w:t>
            </w:r>
          </w:p>
        </w:tc>
        <w:tc>
          <w:tcPr>
            <w:tcW w:w="1134" w:type="dxa"/>
            <w:tcBorders>
              <w:left w:val="single" w:sz="4" w:space="0" w:color="auto"/>
            </w:tcBorders>
          </w:tcPr>
          <w:p w:rsidR="00EB3C0D" w:rsidRPr="00EB3C0D" w:rsidRDefault="00EB3C0D" w:rsidP="00933B90">
            <w:pPr>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sz w:val="20"/>
                <w:szCs w:val="20"/>
              </w:rPr>
            </w:pPr>
          </w:p>
        </w:tc>
        <w:tc>
          <w:tcPr>
            <w:tcW w:w="1134" w:type="dxa"/>
            <w:tcBorders>
              <w:left w:val="single" w:sz="4" w:space="0" w:color="auto"/>
            </w:tcBorders>
          </w:tcPr>
          <w:p w:rsidR="00EB3C0D" w:rsidRPr="00EB3C0D" w:rsidRDefault="00EB3C0D" w:rsidP="00933B90">
            <w:pPr>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b/>
                <w:sz w:val="20"/>
                <w:szCs w:val="20"/>
                <w:u w:val="single"/>
              </w:rPr>
            </w:pPr>
            <w:r w:rsidRPr="00EB3C0D">
              <w:rPr>
                <w:rFonts w:ascii="Arial" w:hAnsi="Arial" w:cs="Arial"/>
                <w:b/>
                <w:sz w:val="20"/>
                <w:szCs w:val="20"/>
                <w:u w:val="single"/>
              </w:rPr>
              <w:t>Item 104</w:t>
            </w:r>
            <w:r w:rsidRPr="00EB3C0D">
              <w:rPr>
                <w:rFonts w:ascii="Arial" w:hAnsi="Arial" w:cs="Arial"/>
                <w:b/>
                <w:sz w:val="20"/>
                <w:szCs w:val="20"/>
              </w:rPr>
              <w:t xml:space="preserve"> </w:t>
            </w:r>
            <w:r w:rsidRPr="00EB3C0D">
              <w:rPr>
                <w:rFonts w:ascii="Arial" w:hAnsi="Arial" w:cs="Arial"/>
                <w:b/>
                <w:sz w:val="20"/>
                <w:szCs w:val="20"/>
                <w:u w:val="single"/>
              </w:rPr>
              <w:t>To address burial matters</w:t>
            </w:r>
          </w:p>
        </w:tc>
        <w:tc>
          <w:tcPr>
            <w:tcW w:w="1134" w:type="dxa"/>
            <w:tcBorders>
              <w:left w:val="single" w:sz="4" w:space="0" w:color="auto"/>
            </w:tcBorders>
          </w:tcPr>
          <w:p w:rsidR="00EB3C0D" w:rsidRPr="00EB3C0D" w:rsidRDefault="00EB3C0D" w:rsidP="00933B90">
            <w:pPr>
              <w:rPr>
                <w:rFonts w:ascii="Arial" w:hAnsi="Arial" w:cs="Arial"/>
                <w:b/>
                <w:sz w:val="20"/>
                <w:szCs w:val="20"/>
                <w:u w:val="single"/>
              </w:rPr>
            </w:pPr>
          </w:p>
        </w:tc>
      </w:tr>
      <w:tr w:rsidR="00B720E3" w:rsidRPr="00EB3C0D" w:rsidTr="00840509">
        <w:tc>
          <w:tcPr>
            <w:tcW w:w="9322" w:type="dxa"/>
            <w:tcBorders>
              <w:right w:val="single" w:sz="4" w:space="0" w:color="auto"/>
            </w:tcBorders>
          </w:tcPr>
          <w:p w:rsidR="00EB3C0D" w:rsidRPr="00EB3C0D" w:rsidRDefault="006C453E" w:rsidP="00933B90">
            <w:pPr>
              <w:rPr>
                <w:rFonts w:ascii="Arial" w:hAnsi="Arial" w:cs="Arial"/>
                <w:sz w:val="20"/>
                <w:szCs w:val="20"/>
              </w:rPr>
            </w:pPr>
            <w:r>
              <w:rPr>
                <w:rFonts w:ascii="Arial" w:hAnsi="Arial" w:cs="Arial"/>
                <w:sz w:val="20"/>
                <w:szCs w:val="20"/>
              </w:rPr>
              <w:t xml:space="preserve">Request from the </w:t>
            </w:r>
            <w:proofErr w:type="spellStart"/>
            <w:r>
              <w:rPr>
                <w:rFonts w:ascii="Arial" w:hAnsi="Arial" w:cs="Arial"/>
                <w:sz w:val="20"/>
                <w:szCs w:val="20"/>
              </w:rPr>
              <w:t>Havi</w:t>
            </w:r>
            <w:r w:rsidR="00EB3C0D" w:rsidRPr="00EB3C0D">
              <w:rPr>
                <w:rFonts w:ascii="Arial" w:hAnsi="Arial" w:cs="Arial"/>
                <w:sz w:val="20"/>
                <w:szCs w:val="20"/>
              </w:rPr>
              <w:t>land</w:t>
            </w:r>
            <w:proofErr w:type="spellEnd"/>
            <w:r w:rsidR="00EB3C0D" w:rsidRPr="00EB3C0D">
              <w:rPr>
                <w:rFonts w:ascii="Arial" w:hAnsi="Arial" w:cs="Arial"/>
                <w:sz w:val="20"/>
                <w:szCs w:val="20"/>
              </w:rPr>
              <w:t xml:space="preserve"> family to transfer exclusive</w:t>
            </w:r>
            <w:r>
              <w:rPr>
                <w:rFonts w:ascii="Arial" w:hAnsi="Arial" w:cs="Arial"/>
                <w:sz w:val="20"/>
                <w:szCs w:val="20"/>
              </w:rPr>
              <w:t xml:space="preserve"> right of burial to Michael </w:t>
            </w:r>
            <w:proofErr w:type="spellStart"/>
            <w:r>
              <w:rPr>
                <w:rFonts w:ascii="Arial" w:hAnsi="Arial" w:cs="Arial"/>
                <w:sz w:val="20"/>
                <w:szCs w:val="20"/>
              </w:rPr>
              <w:t>Havi</w:t>
            </w:r>
            <w:r w:rsidR="00EB3C0D" w:rsidRPr="00EB3C0D">
              <w:rPr>
                <w:rFonts w:ascii="Arial" w:hAnsi="Arial" w:cs="Arial"/>
                <w:sz w:val="20"/>
                <w:szCs w:val="20"/>
              </w:rPr>
              <w:t>land</w:t>
            </w:r>
            <w:proofErr w:type="spellEnd"/>
            <w:r w:rsidR="00EB3C0D" w:rsidRPr="00EB3C0D">
              <w:rPr>
                <w:rFonts w:ascii="Arial" w:hAnsi="Arial" w:cs="Arial"/>
                <w:sz w:val="20"/>
                <w:szCs w:val="20"/>
              </w:rPr>
              <w:t>.</w:t>
            </w:r>
          </w:p>
        </w:tc>
        <w:tc>
          <w:tcPr>
            <w:tcW w:w="1134" w:type="dxa"/>
            <w:tcBorders>
              <w:left w:val="single" w:sz="4" w:space="0" w:color="auto"/>
            </w:tcBorders>
          </w:tcPr>
          <w:p w:rsidR="00EB3C0D" w:rsidRPr="00EB3C0D" w:rsidRDefault="00EB3C0D" w:rsidP="00933B90">
            <w:pPr>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sz w:val="20"/>
                <w:szCs w:val="20"/>
              </w:rPr>
            </w:pPr>
          </w:p>
        </w:tc>
        <w:tc>
          <w:tcPr>
            <w:tcW w:w="1134" w:type="dxa"/>
            <w:tcBorders>
              <w:left w:val="single" w:sz="4" w:space="0" w:color="auto"/>
            </w:tcBorders>
          </w:tcPr>
          <w:p w:rsidR="00EB3C0D" w:rsidRPr="00EB3C0D" w:rsidRDefault="00EB3C0D" w:rsidP="00933B90">
            <w:pPr>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b/>
                <w:sz w:val="20"/>
                <w:szCs w:val="20"/>
                <w:u w:val="single"/>
              </w:rPr>
            </w:pPr>
            <w:r w:rsidRPr="00EB3C0D">
              <w:rPr>
                <w:rFonts w:ascii="Arial" w:hAnsi="Arial" w:cs="Arial"/>
                <w:b/>
                <w:sz w:val="20"/>
                <w:szCs w:val="20"/>
                <w:u w:val="single"/>
              </w:rPr>
              <w:t>Item 105</w:t>
            </w:r>
            <w:r w:rsidRPr="00EB3C0D">
              <w:rPr>
                <w:rFonts w:ascii="Arial" w:hAnsi="Arial" w:cs="Arial"/>
                <w:b/>
                <w:sz w:val="20"/>
                <w:szCs w:val="20"/>
              </w:rPr>
              <w:t xml:space="preserve"> </w:t>
            </w:r>
            <w:r w:rsidRPr="00EB3C0D">
              <w:rPr>
                <w:rFonts w:ascii="Arial" w:hAnsi="Arial" w:cs="Arial"/>
                <w:b/>
                <w:sz w:val="20"/>
                <w:szCs w:val="20"/>
                <w:u w:val="single"/>
              </w:rPr>
              <w:t>To address planning matters</w:t>
            </w:r>
          </w:p>
        </w:tc>
        <w:tc>
          <w:tcPr>
            <w:tcW w:w="1134" w:type="dxa"/>
            <w:tcBorders>
              <w:left w:val="single" w:sz="4" w:space="0" w:color="auto"/>
            </w:tcBorders>
          </w:tcPr>
          <w:p w:rsidR="00EB3C0D" w:rsidRPr="00EB3C0D" w:rsidRDefault="00EB3C0D" w:rsidP="00933B90">
            <w:pPr>
              <w:rPr>
                <w:rFonts w:ascii="Arial" w:hAnsi="Arial" w:cs="Arial"/>
                <w:b/>
                <w:sz w:val="20"/>
                <w:szCs w:val="20"/>
                <w:u w:val="single"/>
              </w:rPr>
            </w:pPr>
          </w:p>
        </w:tc>
      </w:tr>
      <w:tr w:rsidR="00B720E3" w:rsidRPr="00EB3C0D" w:rsidTr="00840509">
        <w:tc>
          <w:tcPr>
            <w:tcW w:w="9322" w:type="dxa"/>
            <w:tcBorders>
              <w:right w:val="single" w:sz="4" w:space="0" w:color="auto"/>
            </w:tcBorders>
          </w:tcPr>
          <w:p w:rsidR="00EB3C0D" w:rsidRPr="00EB3C0D" w:rsidRDefault="006C453E" w:rsidP="00933B90">
            <w:pPr>
              <w:rPr>
                <w:rFonts w:ascii="Arial" w:hAnsi="Arial" w:cs="Arial"/>
                <w:sz w:val="20"/>
                <w:szCs w:val="20"/>
              </w:rPr>
            </w:pPr>
            <w:r w:rsidRPr="006C453E">
              <w:rPr>
                <w:rFonts w:ascii="Arial" w:hAnsi="Arial" w:cs="Arial"/>
                <w:sz w:val="20"/>
                <w:szCs w:val="20"/>
              </w:rPr>
              <w:lastRenderedPageBreak/>
              <w:t>Planning application P13/V2</w:t>
            </w:r>
            <w:r>
              <w:rPr>
                <w:rFonts w:ascii="Arial" w:hAnsi="Arial" w:cs="Arial"/>
                <w:sz w:val="20"/>
                <w:szCs w:val="20"/>
              </w:rPr>
              <w:t>124/</w:t>
            </w:r>
            <w:proofErr w:type="gramStart"/>
            <w:r>
              <w:rPr>
                <w:rFonts w:ascii="Arial" w:hAnsi="Arial" w:cs="Arial"/>
                <w:sz w:val="20"/>
                <w:szCs w:val="20"/>
              </w:rPr>
              <w:t xml:space="preserve">HH </w:t>
            </w:r>
            <w:r w:rsidRPr="006C453E">
              <w:rPr>
                <w:rFonts w:ascii="Arial" w:hAnsi="Arial" w:cs="Arial"/>
                <w:sz w:val="20"/>
                <w:szCs w:val="20"/>
              </w:rPr>
              <w:t xml:space="preserve"> -</w:t>
            </w:r>
            <w:proofErr w:type="gramEnd"/>
            <w:r w:rsidRPr="006C453E">
              <w:rPr>
                <w:rFonts w:ascii="Arial" w:hAnsi="Arial" w:cs="Arial"/>
                <w:sz w:val="20"/>
                <w:szCs w:val="20"/>
              </w:rPr>
              <w:t xml:space="preserve"> needs to be in by 31 Oct. No objections</w:t>
            </w:r>
            <w:r w:rsidRPr="0016212B">
              <w:rPr>
                <w:rFonts w:ascii="Arial" w:hAnsi="Arial" w:cs="Arial"/>
                <w:sz w:val="20"/>
                <w:szCs w:val="20"/>
              </w:rPr>
              <w:t>. Clerk to submit response</w:t>
            </w:r>
          </w:p>
        </w:tc>
        <w:tc>
          <w:tcPr>
            <w:tcW w:w="1134" w:type="dxa"/>
            <w:tcBorders>
              <w:left w:val="single" w:sz="4" w:space="0" w:color="auto"/>
            </w:tcBorders>
          </w:tcPr>
          <w:p w:rsidR="00EB3C0D" w:rsidRPr="00EB3C0D" w:rsidRDefault="006C453E" w:rsidP="00933B90">
            <w:pPr>
              <w:rPr>
                <w:rFonts w:ascii="Arial" w:hAnsi="Arial" w:cs="Arial"/>
                <w:sz w:val="20"/>
                <w:szCs w:val="20"/>
              </w:rPr>
            </w:pPr>
            <w:r w:rsidRPr="0016212B">
              <w:rPr>
                <w:rFonts w:ascii="Arial" w:hAnsi="Arial" w:cs="Arial"/>
                <w:sz w:val="20"/>
                <w:szCs w:val="20"/>
              </w:rPr>
              <w:t>Clerk</w:t>
            </w: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sz w:val="20"/>
                <w:szCs w:val="20"/>
              </w:rPr>
            </w:pPr>
          </w:p>
        </w:tc>
        <w:tc>
          <w:tcPr>
            <w:tcW w:w="1134" w:type="dxa"/>
            <w:tcBorders>
              <w:left w:val="single" w:sz="4" w:space="0" w:color="auto"/>
            </w:tcBorders>
          </w:tcPr>
          <w:p w:rsidR="00EB3C0D" w:rsidRPr="00EB3C0D" w:rsidRDefault="00EB3C0D" w:rsidP="00933B90">
            <w:pPr>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sz w:val="20"/>
                <w:szCs w:val="20"/>
              </w:rPr>
            </w:pPr>
            <w:r w:rsidRPr="00EB3C0D">
              <w:rPr>
                <w:rFonts w:ascii="Arial" w:hAnsi="Arial" w:cs="Arial"/>
                <w:b/>
                <w:sz w:val="20"/>
                <w:szCs w:val="20"/>
                <w:u w:val="single"/>
              </w:rPr>
              <w:t>Item 106</w:t>
            </w:r>
            <w:r w:rsidRPr="00EB3C0D">
              <w:rPr>
                <w:rFonts w:ascii="Arial" w:hAnsi="Arial" w:cs="Arial"/>
                <w:b/>
                <w:sz w:val="20"/>
                <w:szCs w:val="20"/>
              </w:rPr>
              <w:t xml:space="preserve"> </w:t>
            </w:r>
            <w:r w:rsidRPr="00EB3C0D">
              <w:rPr>
                <w:rFonts w:ascii="Arial" w:hAnsi="Arial" w:cs="Arial"/>
                <w:b/>
                <w:sz w:val="20"/>
                <w:szCs w:val="20"/>
                <w:u w:val="single"/>
              </w:rPr>
              <w:t xml:space="preserve">Finance </w:t>
            </w:r>
            <w:r w:rsidRPr="00EB3C0D">
              <w:rPr>
                <w:rFonts w:ascii="Arial" w:hAnsi="Arial" w:cs="Arial"/>
                <w:sz w:val="20"/>
                <w:szCs w:val="20"/>
              </w:rPr>
              <w:t>– payment</w:t>
            </w:r>
          </w:p>
        </w:tc>
        <w:tc>
          <w:tcPr>
            <w:tcW w:w="1134" w:type="dxa"/>
            <w:tcBorders>
              <w:left w:val="single" w:sz="4" w:space="0" w:color="auto"/>
            </w:tcBorders>
          </w:tcPr>
          <w:p w:rsidR="00EB3C0D" w:rsidRPr="00EB3C0D" w:rsidRDefault="00EB3C0D" w:rsidP="00933B90">
            <w:pPr>
              <w:rPr>
                <w:rFonts w:ascii="Arial" w:hAnsi="Arial" w:cs="Arial"/>
                <w:b/>
                <w:sz w:val="20"/>
                <w:szCs w:val="20"/>
                <w:u w:val="single"/>
              </w:rPr>
            </w:pP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5"/>
              </w:numPr>
              <w:rPr>
                <w:rFonts w:ascii="Arial" w:hAnsi="Arial" w:cs="Arial"/>
                <w:b/>
                <w:sz w:val="20"/>
                <w:szCs w:val="20"/>
                <w:u w:val="single"/>
              </w:rPr>
            </w:pPr>
            <w:proofErr w:type="spellStart"/>
            <w:r w:rsidRPr="00EB3C0D">
              <w:rPr>
                <w:rFonts w:ascii="Arial" w:hAnsi="Arial" w:cs="Arial"/>
                <w:sz w:val="20"/>
                <w:szCs w:val="20"/>
              </w:rPr>
              <w:t>Elwyn</w:t>
            </w:r>
            <w:proofErr w:type="spellEnd"/>
            <w:r w:rsidRPr="00EB3C0D">
              <w:rPr>
                <w:rFonts w:ascii="Arial" w:hAnsi="Arial" w:cs="Arial"/>
                <w:sz w:val="20"/>
                <w:szCs w:val="20"/>
              </w:rPr>
              <w:t xml:space="preserve"> Jones – litter collection - £195.60</w:t>
            </w:r>
          </w:p>
        </w:tc>
        <w:tc>
          <w:tcPr>
            <w:tcW w:w="1134" w:type="dxa"/>
            <w:tcBorders>
              <w:left w:val="single" w:sz="4" w:space="0" w:color="auto"/>
            </w:tcBorders>
          </w:tcPr>
          <w:p w:rsidR="00EB3C0D" w:rsidRPr="00EB3C0D" w:rsidRDefault="00EB3C0D" w:rsidP="00EB3C0D">
            <w:pPr>
              <w:ind w:left="284"/>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5"/>
              </w:numPr>
              <w:rPr>
                <w:rFonts w:ascii="Arial" w:hAnsi="Arial" w:cs="Arial"/>
                <w:b/>
                <w:sz w:val="20"/>
                <w:szCs w:val="20"/>
                <w:u w:val="single"/>
              </w:rPr>
            </w:pPr>
            <w:r w:rsidRPr="00EB3C0D">
              <w:rPr>
                <w:rFonts w:ascii="Arial" w:hAnsi="Arial" w:cs="Arial"/>
                <w:sz w:val="20"/>
                <w:szCs w:val="20"/>
              </w:rPr>
              <w:t>Clerk’s pay - £283.44 plus £18.00 home use allowance = £301.44</w:t>
            </w:r>
          </w:p>
        </w:tc>
        <w:tc>
          <w:tcPr>
            <w:tcW w:w="1134" w:type="dxa"/>
            <w:tcBorders>
              <w:left w:val="single" w:sz="4" w:space="0" w:color="auto"/>
            </w:tcBorders>
          </w:tcPr>
          <w:p w:rsidR="00EB3C0D" w:rsidRPr="00EB3C0D" w:rsidRDefault="00EB3C0D" w:rsidP="00EB3C0D">
            <w:pPr>
              <w:ind w:left="284"/>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5"/>
              </w:numPr>
              <w:rPr>
                <w:rFonts w:ascii="Arial" w:hAnsi="Arial" w:cs="Arial"/>
                <w:b/>
                <w:sz w:val="20"/>
                <w:szCs w:val="20"/>
                <w:u w:val="single"/>
              </w:rPr>
            </w:pPr>
            <w:r w:rsidRPr="00EB3C0D">
              <w:rPr>
                <w:rFonts w:ascii="Arial" w:hAnsi="Arial" w:cs="Arial"/>
                <w:sz w:val="20"/>
                <w:szCs w:val="20"/>
              </w:rPr>
              <w:t>Clerk’s overtime - £102.80</w:t>
            </w:r>
          </w:p>
        </w:tc>
        <w:tc>
          <w:tcPr>
            <w:tcW w:w="1134" w:type="dxa"/>
            <w:tcBorders>
              <w:left w:val="single" w:sz="4" w:space="0" w:color="auto"/>
            </w:tcBorders>
          </w:tcPr>
          <w:p w:rsidR="00EB3C0D" w:rsidRPr="00EB3C0D" w:rsidRDefault="00EB3C0D" w:rsidP="00EB3C0D">
            <w:pPr>
              <w:ind w:left="284"/>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5"/>
              </w:numPr>
              <w:rPr>
                <w:rFonts w:ascii="Arial" w:hAnsi="Arial" w:cs="Arial"/>
                <w:b/>
                <w:sz w:val="20"/>
                <w:szCs w:val="20"/>
                <w:u w:val="single"/>
              </w:rPr>
            </w:pPr>
            <w:r w:rsidRPr="00EB3C0D">
              <w:rPr>
                <w:rFonts w:ascii="Arial" w:hAnsi="Arial" w:cs="Arial"/>
                <w:sz w:val="20"/>
                <w:szCs w:val="20"/>
              </w:rPr>
              <w:t>Clerk’s expenses – postage £6.00</w:t>
            </w:r>
          </w:p>
        </w:tc>
        <w:tc>
          <w:tcPr>
            <w:tcW w:w="1134" w:type="dxa"/>
            <w:tcBorders>
              <w:left w:val="single" w:sz="4" w:space="0" w:color="auto"/>
            </w:tcBorders>
          </w:tcPr>
          <w:p w:rsidR="00EB3C0D" w:rsidRPr="00EB3C0D" w:rsidRDefault="00EB3C0D" w:rsidP="00EB3C0D">
            <w:pPr>
              <w:ind w:left="284"/>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5"/>
              </w:numPr>
              <w:rPr>
                <w:rFonts w:ascii="Arial" w:hAnsi="Arial" w:cs="Arial"/>
                <w:b/>
                <w:sz w:val="20"/>
                <w:szCs w:val="20"/>
                <w:u w:val="single"/>
              </w:rPr>
            </w:pPr>
            <w:proofErr w:type="spellStart"/>
            <w:r w:rsidRPr="00EB3C0D">
              <w:rPr>
                <w:rFonts w:ascii="Arial" w:hAnsi="Arial" w:cs="Arial"/>
                <w:sz w:val="20"/>
                <w:szCs w:val="20"/>
              </w:rPr>
              <w:t>Bawdens</w:t>
            </w:r>
            <w:proofErr w:type="spellEnd"/>
            <w:r w:rsidRPr="00EB3C0D">
              <w:rPr>
                <w:rFonts w:ascii="Arial" w:hAnsi="Arial" w:cs="Arial"/>
                <w:sz w:val="20"/>
                <w:szCs w:val="20"/>
              </w:rPr>
              <w:t xml:space="preserve"> - £319.62 + VAT £63.92 = £383.54</w:t>
            </w:r>
          </w:p>
        </w:tc>
        <w:tc>
          <w:tcPr>
            <w:tcW w:w="1134" w:type="dxa"/>
            <w:tcBorders>
              <w:left w:val="single" w:sz="4" w:space="0" w:color="auto"/>
            </w:tcBorders>
          </w:tcPr>
          <w:p w:rsidR="00EB3C0D" w:rsidRPr="00EB3C0D" w:rsidRDefault="00EB3C0D" w:rsidP="00EB3C0D">
            <w:pPr>
              <w:ind w:left="284"/>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5"/>
              </w:numPr>
              <w:rPr>
                <w:rFonts w:ascii="Arial" w:hAnsi="Arial" w:cs="Arial"/>
                <w:b/>
                <w:sz w:val="20"/>
                <w:szCs w:val="20"/>
                <w:u w:val="single"/>
              </w:rPr>
            </w:pPr>
            <w:r w:rsidRPr="00EB3C0D">
              <w:rPr>
                <w:rFonts w:ascii="Arial" w:hAnsi="Arial" w:cs="Arial"/>
                <w:sz w:val="20"/>
                <w:szCs w:val="20"/>
              </w:rPr>
              <w:t>VWHDC- Invoice for emptying of dog bins - £20.33 + VAT £4.07 = £24.40</w:t>
            </w:r>
          </w:p>
        </w:tc>
        <w:tc>
          <w:tcPr>
            <w:tcW w:w="1134" w:type="dxa"/>
            <w:tcBorders>
              <w:left w:val="single" w:sz="4" w:space="0" w:color="auto"/>
            </w:tcBorders>
          </w:tcPr>
          <w:p w:rsidR="00EB3C0D" w:rsidRPr="00EB3C0D" w:rsidRDefault="00EB3C0D" w:rsidP="00EB3C0D">
            <w:pPr>
              <w:ind w:left="284"/>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5"/>
              </w:numPr>
              <w:rPr>
                <w:rFonts w:ascii="Arial" w:hAnsi="Arial" w:cs="Arial"/>
                <w:b/>
                <w:sz w:val="20"/>
                <w:szCs w:val="20"/>
                <w:u w:val="single"/>
              </w:rPr>
            </w:pPr>
            <w:r w:rsidRPr="00EB3C0D">
              <w:rPr>
                <w:rFonts w:ascii="Arial" w:hAnsi="Arial" w:cs="Arial"/>
                <w:sz w:val="20"/>
                <w:szCs w:val="20"/>
              </w:rPr>
              <w:t xml:space="preserve">Thames Water – Pavilion water 10 May 2013 to 18 Aug 2013 £45.11 + VAT £4.38 = £49.49 </w:t>
            </w:r>
            <w:r w:rsidRPr="00EB3C0D">
              <w:rPr>
                <w:rFonts w:ascii="Arial" w:hAnsi="Arial" w:cs="Arial"/>
                <w:b/>
                <w:sz w:val="20"/>
                <w:szCs w:val="20"/>
              </w:rPr>
              <w:t>Proposed by Cllr Holman, seconded by Cllr Bailey All agreed</w:t>
            </w:r>
          </w:p>
        </w:tc>
        <w:tc>
          <w:tcPr>
            <w:tcW w:w="1134" w:type="dxa"/>
            <w:tcBorders>
              <w:left w:val="single" w:sz="4" w:space="0" w:color="auto"/>
            </w:tcBorders>
          </w:tcPr>
          <w:p w:rsidR="00EB3C0D" w:rsidRPr="00EB3C0D" w:rsidRDefault="00EB3C0D" w:rsidP="00EB3C0D">
            <w:pPr>
              <w:ind w:left="284"/>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5"/>
              </w:numPr>
              <w:rPr>
                <w:rFonts w:ascii="Arial" w:hAnsi="Arial" w:cs="Arial"/>
                <w:b/>
                <w:sz w:val="20"/>
                <w:szCs w:val="20"/>
                <w:u w:val="single"/>
              </w:rPr>
            </w:pPr>
            <w:r w:rsidRPr="00EB3C0D">
              <w:rPr>
                <w:rFonts w:ascii="Arial" w:hAnsi="Arial" w:cs="Arial"/>
                <w:sz w:val="20"/>
                <w:szCs w:val="20"/>
                <w:u w:val="single"/>
              </w:rPr>
              <w:t>To agree under section 137</w:t>
            </w:r>
          </w:p>
        </w:tc>
        <w:tc>
          <w:tcPr>
            <w:tcW w:w="1134" w:type="dxa"/>
            <w:tcBorders>
              <w:left w:val="single" w:sz="4" w:space="0" w:color="auto"/>
            </w:tcBorders>
          </w:tcPr>
          <w:p w:rsidR="00EB3C0D" w:rsidRPr="00EB3C0D" w:rsidRDefault="00EB3C0D" w:rsidP="00EB3C0D">
            <w:pPr>
              <w:ind w:left="284"/>
              <w:rPr>
                <w:rFonts w:ascii="Arial" w:hAnsi="Arial" w:cs="Arial"/>
                <w:sz w:val="20"/>
                <w:szCs w:val="20"/>
                <w:u w:val="single"/>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sz w:val="20"/>
                <w:szCs w:val="20"/>
              </w:rPr>
            </w:pPr>
            <w:r w:rsidRPr="00EB3C0D">
              <w:rPr>
                <w:rFonts w:ascii="Arial" w:hAnsi="Arial" w:cs="Arial"/>
                <w:sz w:val="20"/>
                <w:szCs w:val="20"/>
              </w:rPr>
              <w:t xml:space="preserve"> </w:t>
            </w:r>
          </w:p>
        </w:tc>
        <w:tc>
          <w:tcPr>
            <w:tcW w:w="1134" w:type="dxa"/>
            <w:tcBorders>
              <w:left w:val="single" w:sz="4" w:space="0" w:color="auto"/>
            </w:tcBorders>
          </w:tcPr>
          <w:p w:rsidR="00EB3C0D" w:rsidRPr="00EB3C0D" w:rsidRDefault="00EB3C0D" w:rsidP="00EB3C0D">
            <w:pPr>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5"/>
              </w:numPr>
              <w:rPr>
                <w:rFonts w:ascii="Arial" w:hAnsi="Arial" w:cs="Arial"/>
                <w:b/>
                <w:sz w:val="20"/>
                <w:szCs w:val="20"/>
                <w:u w:val="single"/>
              </w:rPr>
            </w:pPr>
            <w:r w:rsidRPr="00EB3C0D">
              <w:rPr>
                <w:rFonts w:ascii="Arial" w:hAnsi="Arial" w:cs="Arial"/>
                <w:sz w:val="20"/>
                <w:szCs w:val="20"/>
                <w:u w:val="single"/>
              </w:rPr>
              <w:t>To agree</w:t>
            </w:r>
          </w:p>
        </w:tc>
        <w:tc>
          <w:tcPr>
            <w:tcW w:w="1134" w:type="dxa"/>
            <w:tcBorders>
              <w:left w:val="single" w:sz="4" w:space="0" w:color="auto"/>
            </w:tcBorders>
          </w:tcPr>
          <w:p w:rsidR="00EB3C0D" w:rsidRPr="00EB3C0D" w:rsidRDefault="00EB3C0D" w:rsidP="00EB3C0D">
            <w:pPr>
              <w:ind w:left="284"/>
              <w:rPr>
                <w:rFonts w:ascii="Arial" w:hAnsi="Arial" w:cs="Arial"/>
                <w:sz w:val="20"/>
                <w:szCs w:val="20"/>
                <w:u w:val="single"/>
              </w:rPr>
            </w:pP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5"/>
              </w:numPr>
              <w:rPr>
                <w:rFonts w:ascii="Arial" w:hAnsi="Arial" w:cs="Arial"/>
                <w:b/>
                <w:sz w:val="20"/>
                <w:szCs w:val="20"/>
                <w:u w:val="single"/>
              </w:rPr>
            </w:pPr>
            <w:r w:rsidRPr="00EB3C0D">
              <w:rPr>
                <w:rFonts w:ascii="Arial" w:hAnsi="Arial" w:cs="Arial"/>
                <w:sz w:val="20"/>
                <w:szCs w:val="20"/>
              </w:rPr>
              <w:t xml:space="preserve">Cllr </w:t>
            </w:r>
            <w:proofErr w:type="spellStart"/>
            <w:r w:rsidRPr="00EB3C0D">
              <w:rPr>
                <w:rFonts w:ascii="Arial" w:hAnsi="Arial" w:cs="Arial"/>
                <w:sz w:val="20"/>
                <w:szCs w:val="20"/>
              </w:rPr>
              <w:t>Skeffington’s</w:t>
            </w:r>
            <w:proofErr w:type="spellEnd"/>
            <w:r w:rsidRPr="00EB3C0D">
              <w:rPr>
                <w:rFonts w:ascii="Arial" w:hAnsi="Arial" w:cs="Arial"/>
                <w:sz w:val="20"/>
                <w:szCs w:val="20"/>
              </w:rPr>
              <w:t xml:space="preserve"> expenses for allotment contracts printing – (printer cartridge) £10.04 + VAT £2.01= £12.05, stationary £3.35</w:t>
            </w:r>
          </w:p>
        </w:tc>
        <w:tc>
          <w:tcPr>
            <w:tcW w:w="1134" w:type="dxa"/>
            <w:tcBorders>
              <w:left w:val="single" w:sz="4" w:space="0" w:color="auto"/>
            </w:tcBorders>
          </w:tcPr>
          <w:p w:rsidR="00EB3C0D" w:rsidRPr="00EB3C0D" w:rsidRDefault="00EB3C0D" w:rsidP="00EB3C0D">
            <w:pPr>
              <w:ind w:left="284"/>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5"/>
              </w:numPr>
              <w:rPr>
                <w:rFonts w:ascii="Arial" w:hAnsi="Arial" w:cs="Arial"/>
                <w:b/>
                <w:sz w:val="20"/>
                <w:szCs w:val="20"/>
                <w:u w:val="single"/>
              </w:rPr>
            </w:pPr>
            <w:r w:rsidRPr="00EB3C0D">
              <w:rPr>
                <w:rFonts w:ascii="Arial" w:hAnsi="Arial" w:cs="Arial"/>
                <w:sz w:val="20"/>
                <w:szCs w:val="20"/>
              </w:rPr>
              <w:t>Leon Pearce – Bus stop cleaning - £35.00</w:t>
            </w:r>
          </w:p>
        </w:tc>
        <w:tc>
          <w:tcPr>
            <w:tcW w:w="1134" w:type="dxa"/>
            <w:tcBorders>
              <w:left w:val="single" w:sz="4" w:space="0" w:color="auto"/>
            </w:tcBorders>
          </w:tcPr>
          <w:p w:rsidR="00EB3C0D" w:rsidRPr="00EB3C0D" w:rsidRDefault="00EB3C0D" w:rsidP="00EB3C0D">
            <w:pPr>
              <w:ind w:left="284"/>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5"/>
              </w:numPr>
              <w:rPr>
                <w:rFonts w:ascii="Arial" w:hAnsi="Arial" w:cs="Arial"/>
                <w:b/>
                <w:sz w:val="20"/>
                <w:szCs w:val="20"/>
                <w:u w:val="single"/>
              </w:rPr>
            </w:pPr>
            <w:r w:rsidRPr="00EB3C0D">
              <w:rPr>
                <w:rFonts w:ascii="Arial" w:hAnsi="Arial" w:cs="Arial"/>
                <w:sz w:val="20"/>
                <w:szCs w:val="20"/>
              </w:rPr>
              <w:t>Humphreys – Replacement heat detector in Pavilion £44.00 + VAT £8.80= £52.80</w:t>
            </w:r>
          </w:p>
        </w:tc>
        <w:tc>
          <w:tcPr>
            <w:tcW w:w="1134" w:type="dxa"/>
            <w:tcBorders>
              <w:left w:val="single" w:sz="4" w:space="0" w:color="auto"/>
            </w:tcBorders>
          </w:tcPr>
          <w:p w:rsidR="00EB3C0D" w:rsidRPr="00EB3C0D" w:rsidRDefault="00EB3C0D" w:rsidP="00EB3C0D">
            <w:pPr>
              <w:ind w:left="284"/>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5"/>
              </w:numPr>
              <w:rPr>
                <w:rFonts w:ascii="Arial" w:hAnsi="Arial" w:cs="Arial"/>
                <w:b/>
                <w:sz w:val="20"/>
                <w:szCs w:val="20"/>
                <w:u w:val="single"/>
              </w:rPr>
            </w:pPr>
            <w:r w:rsidRPr="00EB3C0D">
              <w:rPr>
                <w:rFonts w:ascii="Arial" w:hAnsi="Arial" w:cs="Arial"/>
                <w:sz w:val="20"/>
                <w:szCs w:val="20"/>
              </w:rPr>
              <w:t>The Net Result – Payroll charges July- September - £55.50</w:t>
            </w:r>
          </w:p>
        </w:tc>
        <w:tc>
          <w:tcPr>
            <w:tcW w:w="1134" w:type="dxa"/>
            <w:tcBorders>
              <w:left w:val="single" w:sz="4" w:space="0" w:color="auto"/>
            </w:tcBorders>
          </w:tcPr>
          <w:p w:rsidR="00EB3C0D" w:rsidRPr="00EB3C0D" w:rsidRDefault="00EB3C0D" w:rsidP="00EB3C0D">
            <w:pPr>
              <w:ind w:left="284"/>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5"/>
              </w:numPr>
              <w:rPr>
                <w:rFonts w:ascii="Arial" w:hAnsi="Arial" w:cs="Arial"/>
                <w:b/>
                <w:sz w:val="20"/>
                <w:szCs w:val="20"/>
                <w:u w:val="single"/>
              </w:rPr>
            </w:pPr>
            <w:r w:rsidRPr="00EB3C0D">
              <w:rPr>
                <w:rFonts w:ascii="Arial" w:hAnsi="Arial" w:cs="Arial"/>
                <w:sz w:val="20"/>
                <w:szCs w:val="20"/>
              </w:rPr>
              <w:t>OALC – Training course attended by Clerk - £65.00 + VAT £13.00=£78.00 The clerk attended a Data Protection Course in Didcot</w:t>
            </w:r>
          </w:p>
        </w:tc>
        <w:tc>
          <w:tcPr>
            <w:tcW w:w="1134" w:type="dxa"/>
            <w:tcBorders>
              <w:left w:val="single" w:sz="4" w:space="0" w:color="auto"/>
            </w:tcBorders>
          </w:tcPr>
          <w:p w:rsidR="00EB3C0D" w:rsidRPr="00EB3C0D" w:rsidRDefault="00EB3C0D" w:rsidP="00EB3C0D">
            <w:pPr>
              <w:ind w:left="284"/>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5"/>
              </w:numPr>
              <w:rPr>
                <w:rFonts w:ascii="Arial" w:hAnsi="Arial" w:cs="Arial"/>
                <w:b/>
                <w:sz w:val="20"/>
                <w:szCs w:val="20"/>
                <w:u w:val="single"/>
              </w:rPr>
            </w:pPr>
            <w:r w:rsidRPr="00EB3C0D">
              <w:rPr>
                <w:rFonts w:ascii="Arial" w:hAnsi="Arial" w:cs="Arial"/>
                <w:sz w:val="20"/>
                <w:szCs w:val="20"/>
              </w:rPr>
              <w:t>Training course traveling expenses = £9.40</w:t>
            </w:r>
          </w:p>
        </w:tc>
        <w:tc>
          <w:tcPr>
            <w:tcW w:w="1134" w:type="dxa"/>
            <w:tcBorders>
              <w:left w:val="single" w:sz="4" w:space="0" w:color="auto"/>
            </w:tcBorders>
          </w:tcPr>
          <w:p w:rsidR="00EB3C0D" w:rsidRPr="00EB3C0D" w:rsidRDefault="00EB3C0D" w:rsidP="00EB3C0D">
            <w:pPr>
              <w:ind w:left="284"/>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5"/>
              </w:numPr>
              <w:rPr>
                <w:rFonts w:ascii="Arial" w:hAnsi="Arial" w:cs="Arial"/>
                <w:b/>
                <w:sz w:val="20"/>
                <w:szCs w:val="20"/>
                <w:u w:val="single"/>
              </w:rPr>
            </w:pPr>
            <w:r w:rsidRPr="00EB3C0D">
              <w:rPr>
                <w:rFonts w:ascii="Arial" w:hAnsi="Arial" w:cs="Arial"/>
                <w:sz w:val="20"/>
                <w:szCs w:val="20"/>
              </w:rPr>
              <w:t xml:space="preserve">Software update for Clerk laptop = £119.99 Clerk explained this cost was due to difference in software requirement and the original expense had been refunded. </w:t>
            </w:r>
            <w:r w:rsidRPr="00EB3C0D">
              <w:rPr>
                <w:rFonts w:ascii="Arial" w:hAnsi="Arial" w:cs="Arial"/>
                <w:b/>
                <w:sz w:val="20"/>
                <w:szCs w:val="20"/>
              </w:rPr>
              <w:t xml:space="preserve">                                                                              </w:t>
            </w:r>
          </w:p>
        </w:tc>
        <w:tc>
          <w:tcPr>
            <w:tcW w:w="1134" w:type="dxa"/>
            <w:tcBorders>
              <w:left w:val="single" w:sz="4" w:space="0" w:color="auto"/>
            </w:tcBorders>
          </w:tcPr>
          <w:p w:rsidR="00EB3C0D" w:rsidRPr="00EB3C0D" w:rsidRDefault="00EB3C0D" w:rsidP="00EB3C0D">
            <w:pPr>
              <w:ind w:left="284"/>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pStyle w:val="ListParagraph"/>
              <w:ind w:left="0"/>
              <w:rPr>
                <w:rFonts w:ascii="Arial" w:hAnsi="Arial" w:cs="Arial"/>
                <w:b/>
                <w:sz w:val="20"/>
                <w:szCs w:val="20"/>
              </w:rPr>
            </w:pPr>
            <w:r w:rsidRPr="00EB3C0D">
              <w:rPr>
                <w:rFonts w:ascii="Arial" w:hAnsi="Arial" w:cs="Arial"/>
                <w:b/>
                <w:sz w:val="20"/>
                <w:szCs w:val="20"/>
              </w:rPr>
              <w:t>Proposed by Cllr Bailey, seconded by Cllr Bell All agreed</w:t>
            </w:r>
          </w:p>
        </w:tc>
        <w:tc>
          <w:tcPr>
            <w:tcW w:w="1134" w:type="dxa"/>
            <w:tcBorders>
              <w:left w:val="single" w:sz="4" w:space="0" w:color="auto"/>
            </w:tcBorders>
          </w:tcPr>
          <w:p w:rsidR="00EB3C0D" w:rsidRPr="00EB3C0D" w:rsidRDefault="00EB3C0D" w:rsidP="00933B90">
            <w:pPr>
              <w:pStyle w:val="ListParagraph"/>
              <w:ind w:left="0"/>
              <w:rPr>
                <w:rFonts w:ascii="Arial" w:hAnsi="Arial" w:cs="Arial"/>
                <w:b/>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sz w:val="20"/>
                <w:szCs w:val="20"/>
                <w:u w:val="single"/>
              </w:rPr>
            </w:pPr>
          </w:p>
        </w:tc>
        <w:tc>
          <w:tcPr>
            <w:tcW w:w="1134" w:type="dxa"/>
            <w:tcBorders>
              <w:left w:val="single" w:sz="4" w:space="0" w:color="auto"/>
            </w:tcBorders>
          </w:tcPr>
          <w:p w:rsidR="00EB3C0D" w:rsidRPr="00EB3C0D" w:rsidRDefault="00EB3C0D" w:rsidP="00933B90">
            <w:pPr>
              <w:rPr>
                <w:rFonts w:ascii="Arial" w:hAnsi="Arial" w:cs="Arial"/>
                <w:sz w:val="20"/>
                <w:szCs w:val="20"/>
                <w:u w:val="single"/>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b/>
                <w:sz w:val="20"/>
                <w:szCs w:val="20"/>
                <w:u w:val="single"/>
              </w:rPr>
            </w:pPr>
            <w:r w:rsidRPr="00EB3C0D">
              <w:rPr>
                <w:rFonts w:ascii="Arial" w:hAnsi="Arial" w:cs="Arial"/>
                <w:b/>
                <w:sz w:val="20"/>
                <w:szCs w:val="20"/>
                <w:u w:val="single"/>
              </w:rPr>
              <w:t>Item 107</w:t>
            </w:r>
            <w:r w:rsidRPr="00EB3C0D">
              <w:rPr>
                <w:rFonts w:ascii="Arial" w:hAnsi="Arial" w:cs="Arial"/>
                <w:b/>
                <w:sz w:val="20"/>
                <w:szCs w:val="20"/>
              </w:rPr>
              <w:t xml:space="preserve"> </w:t>
            </w:r>
            <w:r w:rsidRPr="00EB3C0D">
              <w:rPr>
                <w:rFonts w:ascii="Arial" w:hAnsi="Arial" w:cs="Arial"/>
                <w:b/>
                <w:sz w:val="20"/>
                <w:szCs w:val="20"/>
                <w:u w:val="single"/>
              </w:rPr>
              <w:t>Renewal/Erection of notices</w:t>
            </w:r>
          </w:p>
        </w:tc>
        <w:tc>
          <w:tcPr>
            <w:tcW w:w="1134" w:type="dxa"/>
            <w:tcBorders>
              <w:left w:val="single" w:sz="4" w:space="0" w:color="auto"/>
            </w:tcBorders>
          </w:tcPr>
          <w:p w:rsidR="00EB3C0D" w:rsidRPr="00EB3C0D" w:rsidRDefault="00EB3C0D" w:rsidP="00933B90">
            <w:pPr>
              <w:rPr>
                <w:rFonts w:ascii="Arial" w:hAnsi="Arial" w:cs="Arial"/>
                <w:b/>
                <w:sz w:val="20"/>
                <w:szCs w:val="20"/>
                <w:u w:val="single"/>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sz w:val="20"/>
                <w:szCs w:val="20"/>
              </w:rPr>
            </w:pPr>
            <w:r w:rsidRPr="00EB3C0D">
              <w:rPr>
                <w:rFonts w:ascii="Arial" w:hAnsi="Arial" w:cs="Arial"/>
                <w:sz w:val="20"/>
                <w:szCs w:val="20"/>
              </w:rPr>
              <w:t xml:space="preserve">Cllr </w:t>
            </w:r>
            <w:proofErr w:type="spellStart"/>
            <w:r w:rsidRPr="00EB3C0D">
              <w:rPr>
                <w:rFonts w:ascii="Arial" w:hAnsi="Arial" w:cs="Arial"/>
                <w:sz w:val="20"/>
                <w:szCs w:val="20"/>
              </w:rPr>
              <w:t>Nodder</w:t>
            </w:r>
            <w:proofErr w:type="spellEnd"/>
            <w:r w:rsidRPr="00EB3C0D">
              <w:rPr>
                <w:rFonts w:ascii="Arial" w:hAnsi="Arial" w:cs="Arial"/>
                <w:sz w:val="20"/>
                <w:szCs w:val="20"/>
              </w:rPr>
              <w:t xml:space="preserve"> reported the following quote for aluminium signs from </w:t>
            </w:r>
            <w:hyperlink r:id="rId8" w:history="1">
              <w:r w:rsidRPr="00EB3C0D">
                <w:rPr>
                  <w:rStyle w:val="Hyperlink"/>
                  <w:rFonts w:ascii="Arial" w:hAnsi="Arial" w:cs="Arial"/>
                  <w:sz w:val="20"/>
                  <w:szCs w:val="20"/>
                </w:rPr>
                <w:t>www.buildasign.co.uk</w:t>
              </w:r>
            </w:hyperlink>
          </w:p>
        </w:tc>
        <w:tc>
          <w:tcPr>
            <w:tcW w:w="1134" w:type="dxa"/>
            <w:tcBorders>
              <w:left w:val="single" w:sz="4" w:space="0" w:color="auto"/>
            </w:tcBorders>
          </w:tcPr>
          <w:p w:rsidR="00EB3C0D" w:rsidRPr="00EB3C0D" w:rsidRDefault="00EB3C0D" w:rsidP="00933B90">
            <w:pPr>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sz w:val="20"/>
                <w:szCs w:val="20"/>
              </w:rPr>
            </w:pPr>
            <w:r w:rsidRPr="00EB3C0D">
              <w:rPr>
                <w:rFonts w:ascii="Arial" w:hAnsi="Arial" w:cs="Arial"/>
                <w:sz w:val="20"/>
                <w:szCs w:val="20"/>
              </w:rPr>
              <w:t>20cm x 30cm   £10.12, 30cm x 45cm £13.26, 40cm x 60cm £25.51, 600cm x 900cm  £60.00</w:t>
            </w:r>
          </w:p>
        </w:tc>
        <w:tc>
          <w:tcPr>
            <w:tcW w:w="1134" w:type="dxa"/>
            <w:tcBorders>
              <w:left w:val="single" w:sz="4" w:space="0" w:color="auto"/>
            </w:tcBorders>
          </w:tcPr>
          <w:p w:rsidR="00EB3C0D" w:rsidRPr="00EB3C0D" w:rsidRDefault="00EB3C0D" w:rsidP="00933B90">
            <w:pPr>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sz w:val="20"/>
                <w:szCs w:val="20"/>
              </w:rPr>
            </w:pPr>
            <w:r w:rsidRPr="00EB3C0D">
              <w:rPr>
                <w:rFonts w:ascii="Arial" w:hAnsi="Arial" w:cs="Arial"/>
                <w:sz w:val="20"/>
                <w:szCs w:val="20"/>
              </w:rPr>
              <w:t xml:space="preserve">Mrs Douglas offered to help research costs further and will enquire if there is a local sign company on the Shrivenham 100 business park. Cllr Bell suggested a maximum cost for signs, suggesting 10 signs with a budget of £200. </w:t>
            </w:r>
            <w:r w:rsidRPr="00EB3C0D">
              <w:rPr>
                <w:rFonts w:ascii="Arial" w:hAnsi="Arial" w:cs="Arial"/>
                <w:b/>
                <w:sz w:val="20"/>
                <w:szCs w:val="20"/>
              </w:rPr>
              <w:t xml:space="preserve">Proposed by Cllr </w:t>
            </w:r>
            <w:proofErr w:type="spellStart"/>
            <w:r w:rsidRPr="00EB3C0D">
              <w:rPr>
                <w:rFonts w:ascii="Arial" w:hAnsi="Arial" w:cs="Arial"/>
                <w:b/>
                <w:sz w:val="20"/>
                <w:szCs w:val="20"/>
              </w:rPr>
              <w:t>Skeffington</w:t>
            </w:r>
            <w:proofErr w:type="spellEnd"/>
            <w:r w:rsidRPr="00EB3C0D">
              <w:rPr>
                <w:rFonts w:ascii="Arial" w:hAnsi="Arial" w:cs="Arial"/>
                <w:b/>
                <w:sz w:val="20"/>
                <w:szCs w:val="20"/>
              </w:rPr>
              <w:t xml:space="preserve">, seconded by Cllr Bell All agreed. </w:t>
            </w:r>
            <w:r w:rsidRPr="00EB3C0D">
              <w:rPr>
                <w:rFonts w:ascii="Arial" w:hAnsi="Arial" w:cs="Arial"/>
                <w:sz w:val="20"/>
                <w:szCs w:val="20"/>
              </w:rPr>
              <w:t xml:space="preserve">Cllr Bailey suggested that an emergency contact details notice may be required at both entrances of the recreation ground and pavilion. This will be an agenda item at </w:t>
            </w:r>
            <w:r w:rsidR="00DA35D3" w:rsidRPr="00EB3C0D">
              <w:rPr>
                <w:rFonts w:ascii="Arial" w:hAnsi="Arial" w:cs="Arial"/>
                <w:sz w:val="20"/>
                <w:szCs w:val="20"/>
              </w:rPr>
              <w:t>November’s</w:t>
            </w:r>
            <w:r w:rsidRPr="00EB3C0D">
              <w:rPr>
                <w:rFonts w:ascii="Arial" w:hAnsi="Arial" w:cs="Arial"/>
                <w:sz w:val="20"/>
                <w:szCs w:val="20"/>
              </w:rPr>
              <w:t xml:space="preserve"> meeting.</w:t>
            </w:r>
          </w:p>
        </w:tc>
        <w:tc>
          <w:tcPr>
            <w:tcW w:w="1134" w:type="dxa"/>
            <w:tcBorders>
              <w:left w:val="single" w:sz="4" w:space="0" w:color="auto"/>
            </w:tcBorders>
          </w:tcPr>
          <w:p w:rsidR="00EB3C0D" w:rsidRPr="00C84FE4" w:rsidRDefault="00E92502" w:rsidP="00C84FE4">
            <w:pPr>
              <w:jc w:val="center"/>
              <w:rPr>
                <w:rFonts w:ascii="Arial" w:hAnsi="Arial" w:cs="Arial"/>
                <w:b/>
                <w:sz w:val="20"/>
                <w:szCs w:val="20"/>
              </w:rPr>
            </w:pPr>
            <w:r w:rsidRPr="00C84FE4">
              <w:rPr>
                <w:rFonts w:ascii="Arial" w:hAnsi="Arial" w:cs="Arial"/>
                <w:b/>
                <w:sz w:val="20"/>
                <w:szCs w:val="20"/>
              </w:rPr>
              <w:t>Mrs Douglas</w:t>
            </w: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sz w:val="20"/>
                <w:szCs w:val="20"/>
              </w:rPr>
            </w:pPr>
          </w:p>
        </w:tc>
        <w:tc>
          <w:tcPr>
            <w:tcW w:w="1134" w:type="dxa"/>
            <w:tcBorders>
              <w:left w:val="single" w:sz="4" w:space="0" w:color="auto"/>
            </w:tcBorders>
          </w:tcPr>
          <w:p w:rsidR="00EB3C0D" w:rsidRPr="00EB3C0D" w:rsidRDefault="00EB3C0D" w:rsidP="00933B90">
            <w:pPr>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b/>
                <w:sz w:val="20"/>
                <w:szCs w:val="20"/>
                <w:u w:val="single"/>
              </w:rPr>
            </w:pPr>
            <w:r w:rsidRPr="00EB3C0D">
              <w:rPr>
                <w:rFonts w:ascii="Arial" w:hAnsi="Arial" w:cs="Arial"/>
                <w:b/>
                <w:sz w:val="20"/>
                <w:szCs w:val="20"/>
                <w:u w:val="single"/>
              </w:rPr>
              <w:t>Item 108</w:t>
            </w:r>
            <w:r w:rsidRPr="00EB3C0D">
              <w:rPr>
                <w:rFonts w:ascii="Arial" w:hAnsi="Arial" w:cs="Arial"/>
                <w:b/>
                <w:sz w:val="20"/>
                <w:szCs w:val="20"/>
              </w:rPr>
              <w:t xml:space="preserve"> </w:t>
            </w:r>
            <w:r w:rsidRPr="00EB3C0D">
              <w:rPr>
                <w:rFonts w:ascii="Arial" w:hAnsi="Arial" w:cs="Arial"/>
                <w:b/>
                <w:sz w:val="20"/>
                <w:szCs w:val="20"/>
                <w:u w:val="single"/>
              </w:rPr>
              <w:t>To agree hedge trimming of church paddock £150.00</w:t>
            </w:r>
          </w:p>
        </w:tc>
        <w:tc>
          <w:tcPr>
            <w:tcW w:w="1134" w:type="dxa"/>
            <w:tcBorders>
              <w:left w:val="single" w:sz="4" w:space="0" w:color="auto"/>
            </w:tcBorders>
          </w:tcPr>
          <w:p w:rsidR="00EB3C0D" w:rsidRPr="00EB3C0D" w:rsidRDefault="00EB3C0D" w:rsidP="00933B90">
            <w:pPr>
              <w:rPr>
                <w:rFonts w:ascii="Arial" w:hAnsi="Arial" w:cs="Arial"/>
                <w:b/>
                <w:sz w:val="20"/>
                <w:szCs w:val="20"/>
                <w:u w:val="single"/>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b/>
                <w:sz w:val="20"/>
                <w:szCs w:val="20"/>
              </w:rPr>
            </w:pPr>
            <w:r w:rsidRPr="00EB3C0D">
              <w:rPr>
                <w:rFonts w:ascii="Arial" w:hAnsi="Arial" w:cs="Arial"/>
                <w:sz w:val="20"/>
                <w:szCs w:val="20"/>
              </w:rPr>
              <w:t xml:space="preserve">Cllr Holman has obtained a quote for hedge trimming of £150.00 as this is the first cut of this laid hedge. </w:t>
            </w:r>
            <w:r w:rsidRPr="00EB3C0D">
              <w:rPr>
                <w:rFonts w:ascii="Arial" w:hAnsi="Arial" w:cs="Arial"/>
                <w:b/>
                <w:sz w:val="20"/>
                <w:szCs w:val="20"/>
              </w:rPr>
              <w:t xml:space="preserve">Proposed by Cllr Holman, seconded by Cllr </w:t>
            </w:r>
            <w:proofErr w:type="spellStart"/>
            <w:r w:rsidRPr="00EB3C0D">
              <w:rPr>
                <w:rFonts w:ascii="Arial" w:hAnsi="Arial" w:cs="Arial"/>
                <w:b/>
                <w:sz w:val="20"/>
                <w:szCs w:val="20"/>
              </w:rPr>
              <w:t>Rawle</w:t>
            </w:r>
            <w:proofErr w:type="spellEnd"/>
            <w:r w:rsidRPr="00EB3C0D">
              <w:rPr>
                <w:rFonts w:ascii="Arial" w:hAnsi="Arial" w:cs="Arial"/>
                <w:sz w:val="20"/>
                <w:szCs w:val="20"/>
              </w:rPr>
              <w:t xml:space="preserve"> </w:t>
            </w:r>
            <w:r w:rsidRPr="00EB3C0D">
              <w:rPr>
                <w:rFonts w:ascii="Arial" w:hAnsi="Arial" w:cs="Arial"/>
                <w:b/>
                <w:sz w:val="20"/>
                <w:szCs w:val="20"/>
              </w:rPr>
              <w:t>All agreed</w:t>
            </w:r>
          </w:p>
        </w:tc>
        <w:tc>
          <w:tcPr>
            <w:tcW w:w="1134" w:type="dxa"/>
            <w:tcBorders>
              <w:left w:val="single" w:sz="4" w:space="0" w:color="auto"/>
            </w:tcBorders>
          </w:tcPr>
          <w:p w:rsidR="00EB3C0D" w:rsidRPr="00EB3C0D" w:rsidRDefault="00EB3C0D" w:rsidP="00933B90">
            <w:pPr>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b/>
                <w:sz w:val="20"/>
                <w:szCs w:val="20"/>
              </w:rPr>
            </w:pPr>
          </w:p>
        </w:tc>
        <w:tc>
          <w:tcPr>
            <w:tcW w:w="1134" w:type="dxa"/>
            <w:tcBorders>
              <w:left w:val="single" w:sz="4" w:space="0" w:color="auto"/>
            </w:tcBorders>
          </w:tcPr>
          <w:p w:rsidR="00EB3C0D" w:rsidRPr="00EB3C0D" w:rsidRDefault="00EB3C0D" w:rsidP="00933B90">
            <w:pPr>
              <w:rPr>
                <w:rFonts w:ascii="Arial" w:hAnsi="Arial" w:cs="Arial"/>
                <w:b/>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b/>
                <w:sz w:val="20"/>
                <w:szCs w:val="20"/>
                <w:u w:val="single"/>
              </w:rPr>
            </w:pPr>
            <w:r w:rsidRPr="00EB3C0D">
              <w:rPr>
                <w:rFonts w:ascii="Arial" w:hAnsi="Arial" w:cs="Arial"/>
                <w:b/>
                <w:sz w:val="20"/>
                <w:szCs w:val="20"/>
                <w:u w:val="single"/>
              </w:rPr>
              <w:t>Item 109</w:t>
            </w:r>
            <w:r w:rsidRPr="00EB3C0D">
              <w:rPr>
                <w:rFonts w:ascii="Arial" w:hAnsi="Arial" w:cs="Arial"/>
                <w:b/>
                <w:sz w:val="20"/>
                <w:szCs w:val="20"/>
              </w:rPr>
              <w:t xml:space="preserve"> </w:t>
            </w:r>
            <w:r w:rsidRPr="00EB3C0D">
              <w:rPr>
                <w:rFonts w:ascii="Arial" w:hAnsi="Arial" w:cs="Arial"/>
                <w:b/>
                <w:sz w:val="20"/>
                <w:szCs w:val="20"/>
                <w:u w:val="single"/>
              </w:rPr>
              <w:t>To agree further grass cutting as required</w:t>
            </w:r>
          </w:p>
        </w:tc>
        <w:tc>
          <w:tcPr>
            <w:tcW w:w="1134" w:type="dxa"/>
            <w:tcBorders>
              <w:left w:val="single" w:sz="4" w:space="0" w:color="auto"/>
            </w:tcBorders>
          </w:tcPr>
          <w:p w:rsidR="00EB3C0D" w:rsidRPr="00EB3C0D" w:rsidRDefault="00EB3C0D" w:rsidP="00933B90">
            <w:pPr>
              <w:rPr>
                <w:rFonts w:ascii="Arial" w:hAnsi="Arial" w:cs="Arial"/>
                <w:b/>
                <w:sz w:val="20"/>
                <w:szCs w:val="20"/>
                <w:u w:val="single"/>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b/>
                <w:sz w:val="20"/>
                <w:szCs w:val="20"/>
              </w:rPr>
            </w:pPr>
            <w:r w:rsidRPr="00EB3C0D">
              <w:rPr>
                <w:rFonts w:ascii="Arial" w:hAnsi="Arial" w:cs="Arial"/>
                <w:sz w:val="20"/>
                <w:szCs w:val="20"/>
              </w:rPr>
              <w:t xml:space="preserve">There are 2 extra grass cuts allowed for in the budget, normal grass cutting has finished however the grass still needs cutting  therefore the 2 extra cuts to be carried out. </w:t>
            </w:r>
            <w:r w:rsidRPr="00EB3C0D">
              <w:rPr>
                <w:rFonts w:ascii="Arial" w:hAnsi="Arial" w:cs="Arial"/>
                <w:b/>
                <w:sz w:val="20"/>
                <w:szCs w:val="20"/>
              </w:rPr>
              <w:t xml:space="preserve">Proposed by Cllr Holman, seconded by Cllr </w:t>
            </w:r>
            <w:proofErr w:type="spellStart"/>
            <w:r w:rsidRPr="00EB3C0D">
              <w:rPr>
                <w:rFonts w:ascii="Arial" w:hAnsi="Arial" w:cs="Arial"/>
                <w:b/>
                <w:sz w:val="20"/>
                <w:szCs w:val="20"/>
              </w:rPr>
              <w:t>Rawle</w:t>
            </w:r>
            <w:proofErr w:type="spellEnd"/>
            <w:r w:rsidRPr="00EB3C0D">
              <w:rPr>
                <w:rFonts w:ascii="Arial" w:hAnsi="Arial" w:cs="Arial"/>
                <w:b/>
                <w:sz w:val="20"/>
                <w:szCs w:val="20"/>
              </w:rPr>
              <w:t xml:space="preserve"> All agreed</w:t>
            </w:r>
          </w:p>
        </w:tc>
        <w:tc>
          <w:tcPr>
            <w:tcW w:w="1134" w:type="dxa"/>
            <w:tcBorders>
              <w:left w:val="single" w:sz="4" w:space="0" w:color="auto"/>
            </w:tcBorders>
          </w:tcPr>
          <w:p w:rsidR="00EB3C0D" w:rsidRPr="00EB3C0D" w:rsidRDefault="00EB3C0D" w:rsidP="00933B90">
            <w:pPr>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b/>
                <w:sz w:val="20"/>
                <w:szCs w:val="20"/>
              </w:rPr>
            </w:pPr>
          </w:p>
        </w:tc>
        <w:tc>
          <w:tcPr>
            <w:tcW w:w="1134" w:type="dxa"/>
            <w:tcBorders>
              <w:left w:val="single" w:sz="4" w:space="0" w:color="auto"/>
            </w:tcBorders>
          </w:tcPr>
          <w:p w:rsidR="00EB3C0D" w:rsidRPr="00EB3C0D" w:rsidRDefault="00EB3C0D" w:rsidP="00933B90">
            <w:pPr>
              <w:rPr>
                <w:rFonts w:ascii="Arial" w:hAnsi="Arial" w:cs="Arial"/>
                <w:b/>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b/>
                <w:sz w:val="20"/>
                <w:szCs w:val="20"/>
                <w:u w:val="single"/>
              </w:rPr>
            </w:pPr>
            <w:r w:rsidRPr="00EB3C0D">
              <w:rPr>
                <w:rFonts w:ascii="Arial" w:hAnsi="Arial" w:cs="Arial"/>
                <w:b/>
                <w:sz w:val="20"/>
                <w:szCs w:val="20"/>
                <w:u w:val="single"/>
              </w:rPr>
              <w:t>Item 110</w:t>
            </w:r>
            <w:r w:rsidRPr="00EB3C0D">
              <w:rPr>
                <w:rFonts w:ascii="Arial" w:hAnsi="Arial" w:cs="Arial"/>
                <w:b/>
                <w:sz w:val="20"/>
                <w:szCs w:val="20"/>
              </w:rPr>
              <w:t xml:space="preserve"> </w:t>
            </w:r>
            <w:r w:rsidRPr="00EB3C0D">
              <w:rPr>
                <w:rFonts w:ascii="Arial" w:hAnsi="Arial" w:cs="Arial"/>
                <w:b/>
                <w:sz w:val="20"/>
                <w:szCs w:val="20"/>
                <w:u w:val="single"/>
              </w:rPr>
              <w:t>Attendees of Town and Parish Forum</w:t>
            </w:r>
          </w:p>
        </w:tc>
        <w:tc>
          <w:tcPr>
            <w:tcW w:w="1134" w:type="dxa"/>
            <w:tcBorders>
              <w:left w:val="single" w:sz="4" w:space="0" w:color="auto"/>
            </w:tcBorders>
          </w:tcPr>
          <w:p w:rsidR="00EB3C0D" w:rsidRPr="00EB3C0D" w:rsidRDefault="00EB3C0D" w:rsidP="00933B90">
            <w:pPr>
              <w:rPr>
                <w:rFonts w:ascii="Arial" w:hAnsi="Arial" w:cs="Arial"/>
                <w:b/>
                <w:sz w:val="20"/>
                <w:szCs w:val="20"/>
                <w:u w:val="single"/>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sz w:val="20"/>
                <w:szCs w:val="20"/>
              </w:rPr>
            </w:pPr>
            <w:r w:rsidRPr="00EB3C0D">
              <w:rPr>
                <w:rFonts w:ascii="Arial" w:hAnsi="Arial" w:cs="Arial"/>
                <w:sz w:val="20"/>
                <w:szCs w:val="20"/>
              </w:rPr>
              <w:t xml:space="preserve">Cllrs </w:t>
            </w:r>
            <w:proofErr w:type="spellStart"/>
            <w:r w:rsidRPr="00EB3C0D">
              <w:rPr>
                <w:rFonts w:ascii="Arial" w:hAnsi="Arial" w:cs="Arial"/>
                <w:sz w:val="20"/>
                <w:szCs w:val="20"/>
              </w:rPr>
              <w:t>Nodder</w:t>
            </w:r>
            <w:proofErr w:type="spellEnd"/>
            <w:r w:rsidRPr="00EB3C0D">
              <w:rPr>
                <w:rFonts w:ascii="Arial" w:hAnsi="Arial" w:cs="Arial"/>
                <w:sz w:val="20"/>
                <w:szCs w:val="20"/>
              </w:rPr>
              <w:t xml:space="preserve"> and Holman attended this last year. The invitation is for the Chair plus one, Cllrs Bell and Bush will also attend along with Cllr </w:t>
            </w:r>
            <w:proofErr w:type="spellStart"/>
            <w:r w:rsidRPr="00EB3C0D">
              <w:rPr>
                <w:rFonts w:ascii="Arial" w:hAnsi="Arial" w:cs="Arial"/>
                <w:sz w:val="20"/>
                <w:szCs w:val="20"/>
              </w:rPr>
              <w:t>Nodder</w:t>
            </w:r>
            <w:proofErr w:type="spellEnd"/>
            <w:r w:rsidRPr="00EB3C0D">
              <w:rPr>
                <w:rFonts w:ascii="Arial" w:hAnsi="Arial" w:cs="Arial"/>
                <w:sz w:val="20"/>
                <w:szCs w:val="20"/>
              </w:rPr>
              <w:t xml:space="preserve"> (Chair)</w:t>
            </w:r>
          </w:p>
        </w:tc>
        <w:tc>
          <w:tcPr>
            <w:tcW w:w="1134" w:type="dxa"/>
            <w:tcBorders>
              <w:left w:val="single" w:sz="4" w:space="0" w:color="auto"/>
            </w:tcBorders>
          </w:tcPr>
          <w:p w:rsidR="00EB3C0D" w:rsidRPr="00E92502" w:rsidRDefault="00B720E3" w:rsidP="00B720E3">
            <w:pPr>
              <w:jc w:val="center"/>
              <w:rPr>
                <w:rFonts w:ascii="Arial" w:hAnsi="Arial" w:cs="Arial"/>
                <w:b/>
                <w:sz w:val="20"/>
                <w:szCs w:val="20"/>
              </w:rPr>
            </w:pPr>
            <w:r>
              <w:rPr>
                <w:rFonts w:ascii="Arial" w:hAnsi="Arial" w:cs="Arial"/>
                <w:b/>
                <w:sz w:val="20"/>
                <w:szCs w:val="20"/>
              </w:rPr>
              <w:t xml:space="preserve">Cllrs </w:t>
            </w:r>
            <w:proofErr w:type="spellStart"/>
            <w:r>
              <w:rPr>
                <w:rFonts w:ascii="Arial" w:hAnsi="Arial" w:cs="Arial"/>
                <w:b/>
                <w:sz w:val="20"/>
                <w:szCs w:val="20"/>
              </w:rPr>
              <w:t>Nodder</w:t>
            </w:r>
            <w:proofErr w:type="spellEnd"/>
            <w:r>
              <w:rPr>
                <w:rFonts w:ascii="Arial" w:hAnsi="Arial" w:cs="Arial"/>
                <w:b/>
                <w:sz w:val="20"/>
                <w:szCs w:val="20"/>
              </w:rPr>
              <w:t>/Bell/Bush</w:t>
            </w: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sz w:val="20"/>
                <w:szCs w:val="20"/>
              </w:rPr>
            </w:pPr>
          </w:p>
        </w:tc>
        <w:tc>
          <w:tcPr>
            <w:tcW w:w="1134" w:type="dxa"/>
            <w:tcBorders>
              <w:left w:val="single" w:sz="4" w:space="0" w:color="auto"/>
            </w:tcBorders>
          </w:tcPr>
          <w:p w:rsidR="00EB3C0D" w:rsidRPr="00EB3C0D" w:rsidRDefault="00EB3C0D" w:rsidP="00933B90">
            <w:pPr>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b/>
                <w:sz w:val="20"/>
                <w:szCs w:val="20"/>
                <w:u w:val="single"/>
              </w:rPr>
            </w:pPr>
            <w:r w:rsidRPr="00EB3C0D">
              <w:rPr>
                <w:rFonts w:ascii="Arial" w:hAnsi="Arial" w:cs="Arial"/>
                <w:b/>
                <w:sz w:val="20"/>
                <w:szCs w:val="20"/>
                <w:u w:val="single"/>
              </w:rPr>
              <w:t>Item 111</w:t>
            </w:r>
            <w:r w:rsidRPr="00EB3C0D">
              <w:rPr>
                <w:rFonts w:ascii="Arial" w:hAnsi="Arial" w:cs="Arial"/>
                <w:b/>
                <w:sz w:val="20"/>
                <w:szCs w:val="20"/>
              </w:rPr>
              <w:t xml:space="preserve"> </w:t>
            </w:r>
            <w:r w:rsidRPr="00EB3C0D">
              <w:rPr>
                <w:rFonts w:ascii="Arial" w:hAnsi="Arial" w:cs="Arial"/>
                <w:b/>
                <w:sz w:val="20"/>
                <w:szCs w:val="20"/>
                <w:u w:val="single"/>
              </w:rPr>
              <w:t>Parish News Article</w:t>
            </w:r>
          </w:p>
        </w:tc>
        <w:tc>
          <w:tcPr>
            <w:tcW w:w="1134" w:type="dxa"/>
            <w:tcBorders>
              <w:left w:val="single" w:sz="4" w:space="0" w:color="auto"/>
            </w:tcBorders>
          </w:tcPr>
          <w:p w:rsidR="00EB3C0D" w:rsidRPr="00EB3C0D" w:rsidRDefault="00EB3C0D" w:rsidP="00933B90">
            <w:pPr>
              <w:rPr>
                <w:rFonts w:ascii="Arial" w:hAnsi="Arial" w:cs="Arial"/>
                <w:b/>
                <w:sz w:val="20"/>
                <w:szCs w:val="20"/>
                <w:u w:val="single"/>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sz w:val="20"/>
                <w:szCs w:val="20"/>
              </w:rPr>
            </w:pPr>
            <w:r w:rsidRPr="00EB3C0D">
              <w:rPr>
                <w:rFonts w:ascii="Arial" w:hAnsi="Arial" w:cs="Arial"/>
                <w:sz w:val="20"/>
                <w:szCs w:val="20"/>
              </w:rPr>
              <w:t xml:space="preserve">Cllr </w:t>
            </w:r>
            <w:proofErr w:type="spellStart"/>
            <w:r w:rsidRPr="00EB3C0D">
              <w:rPr>
                <w:rFonts w:ascii="Arial" w:hAnsi="Arial" w:cs="Arial"/>
                <w:sz w:val="20"/>
                <w:szCs w:val="20"/>
              </w:rPr>
              <w:t>Nodder</w:t>
            </w:r>
            <w:proofErr w:type="spellEnd"/>
            <w:r w:rsidRPr="00EB3C0D">
              <w:rPr>
                <w:rFonts w:ascii="Arial" w:hAnsi="Arial" w:cs="Arial"/>
                <w:sz w:val="20"/>
                <w:szCs w:val="20"/>
              </w:rPr>
              <w:t xml:space="preserve"> agreed to submit the following content by October 17</w:t>
            </w:r>
            <w:r w:rsidRPr="00EB3C0D">
              <w:rPr>
                <w:rFonts w:ascii="Arial" w:hAnsi="Arial" w:cs="Arial"/>
                <w:sz w:val="20"/>
                <w:szCs w:val="20"/>
                <w:vertAlign w:val="superscript"/>
              </w:rPr>
              <w:t>th</w:t>
            </w:r>
            <w:r w:rsidRPr="00EB3C0D">
              <w:rPr>
                <w:rFonts w:ascii="Arial" w:hAnsi="Arial" w:cs="Arial"/>
                <w:sz w:val="20"/>
                <w:szCs w:val="20"/>
              </w:rPr>
              <w:t>- Dog fouling issues, Thames Water update, how to report problems, notification of road works, that planning enforcement was awaiting correspondence.</w:t>
            </w:r>
          </w:p>
        </w:tc>
        <w:tc>
          <w:tcPr>
            <w:tcW w:w="1134" w:type="dxa"/>
            <w:tcBorders>
              <w:left w:val="single" w:sz="4" w:space="0" w:color="auto"/>
            </w:tcBorders>
          </w:tcPr>
          <w:p w:rsidR="00EB3C0D" w:rsidRPr="00E92502" w:rsidRDefault="00B720E3" w:rsidP="00C84FE4">
            <w:pPr>
              <w:jc w:val="center"/>
              <w:rPr>
                <w:rFonts w:ascii="Arial" w:hAnsi="Arial" w:cs="Arial"/>
                <w:b/>
                <w:sz w:val="20"/>
                <w:szCs w:val="20"/>
              </w:rPr>
            </w:pPr>
            <w:r>
              <w:rPr>
                <w:rFonts w:ascii="Arial" w:hAnsi="Arial" w:cs="Arial"/>
                <w:b/>
                <w:sz w:val="20"/>
                <w:szCs w:val="20"/>
              </w:rPr>
              <w:t xml:space="preserve">Cllr </w:t>
            </w:r>
            <w:proofErr w:type="spellStart"/>
            <w:r>
              <w:rPr>
                <w:rFonts w:ascii="Arial" w:hAnsi="Arial" w:cs="Arial"/>
                <w:b/>
                <w:sz w:val="20"/>
                <w:szCs w:val="20"/>
              </w:rPr>
              <w:t>Nodder</w:t>
            </w:r>
            <w:proofErr w:type="spellEnd"/>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sz w:val="20"/>
                <w:szCs w:val="20"/>
              </w:rPr>
            </w:pPr>
          </w:p>
        </w:tc>
        <w:tc>
          <w:tcPr>
            <w:tcW w:w="1134" w:type="dxa"/>
            <w:tcBorders>
              <w:left w:val="single" w:sz="4" w:space="0" w:color="auto"/>
            </w:tcBorders>
          </w:tcPr>
          <w:p w:rsidR="00EB3C0D" w:rsidRPr="00EB3C0D" w:rsidRDefault="00EB3C0D" w:rsidP="00933B90">
            <w:pPr>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b/>
                <w:sz w:val="20"/>
                <w:szCs w:val="20"/>
                <w:u w:val="single"/>
              </w:rPr>
            </w:pPr>
            <w:r w:rsidRPr="00EB3C0D">
              <w:rPr>
                <w:rFonts w:ascii="Arial" w:hAnsi="Arial" w:cs="Arial"/>
                <w:b/>
                <w:sz w:val="20"/>
                <w:szCs w:val="20"/>
                <w:u w:val="single"/>
              </w:rPr>
              <w:t>Item 112</w:t>
            </w:r>
            <w:r w:rsidRPr="00EB3C0D">
              <w:rPr>
                <w:rFonts w:ascii="Arial" w:hAnsi="Arial" w:cs="Arial"/>
                <w:b/>
                <w:sz w:val="20"/>
                <w:szCs w:val="20"/>
              </w:rPr>
              <w:t xml:space="preserve"> </w:t>
            </w:r>
            <w:r w:rsidRPr="00EB3C0D">
              <w:rPr>
                <w:rFonts w:ascii="Arial" w:hAnsi="Arial" w:cs="Arial"/>
                <w:b/>
                <w:sz w:val="20"/>
                <w:szCs w:val="20"/>
                <w:u w:val="single"/>
              </w:rPr>
              <w:t>Information packs for new developments</w:t>
            </w:r>
          </w:p>
        </w:tc>
        <w:tc>
          <w:tcPr>
            <w:tcW w:w="1134" w:type="dxa"/>
            <w:tcBorders>
              <w:left w:val="single" w:sz="4" w:space="0" w:color="auto"/>
            </w:tcBorders>
          </w:tcPr>
          <w:p w:rsidR="00EB3C0D" w:rsidRPr="00EB3C0D" w:rsidRDefault="00EB3C0D" w:rsidP="00933B90">
            <w:pPr>
              <w:rPr>
                <w:rFonts w:ascii="Arial" w:hAnsi="Arial" w:cs="Arial"/>
                <w:b/>
                <w:sz w:val="20"/>
                <w:szCs w:val="20"/>
                <w:u w:val="single"/>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sz w:val="20"/>
                <w:szCs w:val="20"/>
              </w:rPr>
            </w:pPr>
            <w:r w:rsidRPr="00EB3C0D">
              <w:rPr>
                <w:rFonts w:ascii="Arial" w:hAnsi="Arial" w:cs="Arial"/>
                <w:sz w:val="20"/>
                <w:szCs w:val="20"/>
              </w:rPr>
              <w:t xml:space="preserve">Cllr </w:t>
            </w:r>
            <w:proofErr w:type="spellStart"/>
            <w:r w:rsidRPr="00EB3C0D">
              <w:rPr>
                <w:rFonts w:ascii="Arial" w:hAnsi="Arial" w:cs="Arial"/>
                <w:sz w:val="20"/>
                <w:szCs w:val="20"/>
              </w:rPr>
              <w:t>Nodder</w:t>
            </w:r>
            <w:proofErr w:type="spellEnd"/>
            <w:r w:rsidRPr="00EB3C0D">
              <w:rPr>
                <w:rFonts w:ascii="Arial" w:hAnsi="Arial" w:cs="Arial"/>
                <w:sz w:val="20"/>
                <w:szCs w:val="20"/>
              </w:rPr>
              <w:t xml:space="preserve"> suggested information packs are produced for the new housing developments, containing local information. Cllr </w:t>
            </w:r>
            <w:proofErr w:type="spellStart"/>
            <w:r w:rsidRPr="00EB3C0D">
              <w:rPr>
                <w:rFonts w:ascii="Arial" w:hAnsi="Arial" w:cs="Arial"/>
                <w:sz w:val="20"/>
                <w:szCs w:val="20"/>
              </w:rPr>
              <w:t>Nodder</w:t>
            </w:r>
            <w:proofErr w:type="spellEnd"/>
            <w:r w:rsidRPr="00EB3C0D">
              <w:rPr>
                <w:rFonts w:ascii="Arial" w:hAnsi="Arial" w:cs="Arial"/>
                <w:sz w:val="20"/>
                <w:szCs w:val="20"/>
              </w:rPr>
              <w:t xml:space="preserve"> will circulate a first draft to councillors for additions.</w:t>
            </w:r>
          </w:p>
        </w:tc>
        <w:tc>
          <w:tcPr>
            <w:tcW w:w="1134" w:type="dxa"/>
            <w:tcBorders>
              <w:left w:val="single" w:sz="4" w:space="0" w:color="auto"/>
            </w:tcBorders>
          </w:tcPr>
          <w:p w:rsidR="00EB3C0D" w:rsidRPr="00E92502" w:rsidRDefault="00B720E3" w:rsidP="00C84FE4">
            <w:pPr>
              <w:jc w:val="center"/>
              <w:rPr>
                <w:rFonts w:ascii="Arial" w:hAnsi="Arial" w:cs="Arial"/>
                <w:b/>
                <w:sz w:val="20"/>
                <w:szCs w:val="20"/>
              </w:rPr>
            </w:pPr>
            <w:r>
              <w:rPr>
                <w:rFonts w:ascii="Arial" w:hAnsi="Arial" w:cs="Arial"/>
                <w:b/>
                <w:sz w:val="20"/>
                <w:szCs w:val="20"/>
              </w:rPr>
              <w:t xml:space="preserve">Cllr </w:t>
            </w:r>
            <w:proofErr w:type="spellStart"/>
            <w:r>
              <w:rPr>
                <w:rFonts w:ascii="Arial" w:hAnsi="Arial" w:cs="Arial"/>
                <w:b/>
                <w:sz w:val="20"/>
                <w:szCs w:val="20"/>
              </w:rPr>
              <w:t>Nodder</w:t>
            </w:r>
            <w:proofErr w:type="spellEnd"/>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sz w:val="20"/>
                <w:szCs w:val="20"/>
              </w:rPr>
            </w:pPr>
          </w:p>
        </w:tc>
        <w:tc>
          <w:tcPr>
            <w:tcW w:w="1134" w:type="dxa"/>
            <w:tcBorders>
              <w:left w:val="single" w:sz="4" w:space="0" w:color="auto"/>
            </w:tcBorders>
          </w:tcPr>
          <w:p w:rsidR="00EB3C0D" w:rsidRPr="00EB3C0D" w:rsidRDefault="00EB3C0D" w:rsidP="00933B90">
            <w:pPr>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b/>
                <w:sz w:val="20"/>
                <w:szCs w:val="20"/>
                <w:u w:val="single"/>
              </w:rPr>
            </w:pPr>
            <w:r w:rsidRPr="00EB3C0D">
              <w:rPr>
                <w:rFonts w:ascii="Arial" w:hAnsi="Arial" w:cs="Arial"/>
                <w:b/>
                <w:sz w:val="20"/>
                <w:szCs w:val="20"/>
                <w:u w:val="single"/>
              </w:rPr>
              <w:t>Item 113</w:t>
            </w:r>
            <w:r w:rsidRPr="00EB3C0D">
              <w:rPr>
                <w:rFonts w:ascii="Arial" w:hAnsi="Arial" w:cs="Arial"/>
                <w:b/>
                <w:sz w:val="20"/>
                <w:szCs w:val="20"/>
              </w:rPr>
              <w:t xml:space="preserve"> </w:t>
            </w:r>
            <w:r w:rsidRPr="00EB3C0D">
              <w:rPr>
                <w:rFonts w:ascii="Arial" w:hAnsi="Arial" w:cs="Arial"/>
                <w:b/>
                <w:sz w:val="20"/>
                <w:szCs w:val="20"/>
                <w:u w:val="single"/>
              </w:rPr>
              <w:t>Dog bins- to discuss implications of Vale price increase for collection</w:t>
            </w:r>
          </w:p>
        </w:tc>
        <w:tc>
          <w:tcPr>
            <w:tcW w:w="1134" w:type="dxa"/>
            <w:tcBorders>
              <w:left w:val="single" w:sz="4" w:space="0" w:color="auto"/>
            </w:tcBorders>
          </w:tcPr>
          <w:p w:rsidR="00EB3C0D" w:rsidRPr="00EB3C0D" w:rsidRDefault="00EB3C0D" w:rsidP="00933B90">
            <w:pPr>
              <w:rPr>
                <w:rFonts w:ascii="Arial" w:hAnsi="Arial" w:cs="Arial"/>
                <w:b/>
                <w:sz w:val="20"/>
                <w:szCs w:val="20"/>
                <w:u w:val="single"/>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sz w:val="20"/>
                <w:szCs w:val="20"/>
              </w:rPr>
            </w:pPr>
            <w:r w:rsidRPr="00EB3C0D">
              <w:rPr>
                <w:rFonts w:ascii="Arial" w:hAnsi="Arial" w:cs="Arial"/>
                <w:sz w:val="20"/>
                <w:szCs w:val="20"/>
              </w:rPr>
              <w:t xml:space="preserve">Emptying of 2 dog waste bins price rise from £0.68/week to £4.63/week – an increase of £3.95 per week. Cost of a waste bin = £125 so 31.6 weeks of </w:t>
            </w:r>
            <w:proofErr w:type="spellStart"/>
            <w:r w:rsidRPr="00EB3C0D">
              <w:rPr>
                <w:rFonts w:ascii="Arial" w:hAnsi="Arial" w:cs="Arial"/>
                <w:sz w:val="20"/>
                <w:szCs w:val="20"/>
              </w:rPr>
              <w:t>inc.</w:t>
            </w:r>
            <w:proofErr w:type="spellEnd"/>
            <w:r w:rsidRPr="00EB3C0D">
              <w:rPr>
                <w:rFonts w:ascii="Arial" w:hAnsi="Arial" w:cs="Arial"/>
                <w:sz w:val="20"/>
                <w:szCs w:val="20"/>
              </w:rPr>
              <w:t xml:space="preserve"> cost would pay for a new bin. Will have to pay for installation &amp; educate village regarding new Vale rules on disposal. Clerk to look into cost of waste bins/design and emptying if on Parish land with the waste team at the Vale, this will be on the agenda of November’s meeting.</w:t>
            </w:r>
          </w:p>
        </w:tc>
        <w:tc>
          <w:tcPr>
            <w:tcW w:w="1134" w:type="dxa"/>
            <w:tcBorders>
              <w:left w:val="single" w:sz="4" w:space="0" w:color="auto"/>
            </w:tcBorders>
          </w:tcPr>
          <w:p w:rsidR="00EB3C0D" w:rsidRPr="00E92502" w:rsidRDefault="00E92502" w:rsidP="00C84FE4">
            <w:pPr>
              <w:jc w:val="center"/>
              <w:rPr>
                <w:rFonts w:ascii="Arial" w:hAnsi="Arial" w:cs="Arial"/>
                <w:b/>
                <w:sz w:val="20"/>
                <w:szCs w:val="20"/>
              </w:rPr>
            </w:pPr>
            <w:r w:rsidRPr="00E92502">
              <w:rPr>
                <w:rFonts w:ascii="Arial" w:hAnsi="Arial" w:cs="Arial"/>
                <w:b/>
                <w:sz w:val="20"/>
                <w:szCs w:val="20"/>
              </w:rPr>
              <w:t>CLERK</w:t>
            </w: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sz w:val="20"/>
                <w:szCs w:val="20"/>
              </w:rPr>
            </w:pPr>
          </w:p>
        </w:tc>
        <w:tc>
          <w:tcPr>
            <w:tcW w:w="1134" w:type="dxa"/>
            <w:tcBorders>
              <w:left w:val="single" w:sz="4" w:space="0" w:color="auto"/>
            </w:tcBorders>
          </w:tcPr>
          <w:p w:rsidR="00EB3C0D" w:rsidRPr="00EB3C0D" w:rsidRDefault="00EB3C0D" w:rsidP="00933B90">
            <w:pPr>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b/>
                <w:sz w:val="20"/>
                <w:szCs w:val="20"/>
                <w:u w:val="single"/>
              </w:rPr>
            </w:pPr>
            <w:r w:rsidRPr="00EB3C0D">
              <w:rPr>
                <w:rFonts w:ascii="Arial" w:hAnsi="Arial" w:cs="Arial"/>
                <w:b/>
                <w:sz w:val="20"/>
                <w:szCs w:val="20"/>
                <w:u w:val="single"/>
              </w:rPr>
              <w:lastRenderedPageBreak/>
              <w:t>Item 114</w:t>
            </w:r>
            <w:r w:rsidRPr="00EB3C0D">
              <w:rPr>
                <w:rFonts w:ascii="Arial" w:hAnsi="Arial" w:cs="Arial"/>
                <w:b/>
                <w:sz w:val="20"/>
                <w:szCs w:val="20"/>
              </w:rPr>
              <w:t xml:space="preserve"> </w:t>
            </w:r>
            <w:r w:rsidRPr="00EB3C0D">
              <w:rPr>
                <w:rFonts w:ascii="Arial" w:hAnsi="Arial" w:cs="Arial"/>
                <w:b/>
                <w:sz w:val="20"/>
                <w:szCs w:val="20"/>
                <w:u w:val="single"/>
              </w:rPr>
              <w:t>To agree payment for the hire of the village hall for Watchfield Parish Council meetings</w:t>
            </w:r>
          </w:p>
        </w:tc>
        <w:tc>
          <w:tcPr>
            <w:tcW w:w="1134" w:type="dxa"/>
            <w:tcBorders>
              <w:left w:val="single" w:sz="4" w:space="0" w:color="auto"/>
            </w:tcBorders>
          </w:tcPr>
          <w:p w:rsidR="00EB3C0D" w:rsidRPr="00EB3C0D" w:rsidRDefault="00EB3C0D" w:rsidP="00933B90">
            <w:pPr>
              <w:rPr>
                <w:rFonts w:ascii="Arial" w:hAnsi="Arial" w:cs="Arial"/>
                <w:b/>
                <w:sz w:val="20"/>
                <w:szCs w:val="20"/>
                <w:u w:val="single"/>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sz w:val="20"/>
                <w:szCs w:val="20"/>
              </w:rPr>
            </w:pPr>
            <w:r w:rsidRPr="00EB3C0D">
              <w:rPr>
                <w:rFonts w:ascii="Arial" w:hAnsi="Arial" w:cs="Arial"/>
                <w:sz w:val="20"/>
                <w:szCs w:val="20"/>
              </w:rPr>
              <w:t>Cllr Bell proposed payment to formalise rental there was then a discussion where Cllr Holman stated that free use was quid pro quo for use of field and pavilion for summer fete.</w:t>
            </w:r>
          </w:p>
        </w:tc>
        <w:tc>
          <w:tcPr>
            <w:tcW w:w="1134" w:type="dxa"/>
            <w:tcBorders>
              <w:left w:val="single" w:sz="4" w:space="0" w:color="auto"/>
            </w:tcBorders>
          </w:tcPr>
          <w:p w:rsidR="00EB3C0D" w:rsidRPr="00EB3C0D" w:rsidRDefault="00EB3C0D" w:rsidP="00933B90">
            <w:pPr>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b/>
                <w:sz w:val="20"/>
                <w:szCs w:val="20"/>
                <w:u w:val="single"/>
              </w:rPr>
            </w:pPr>
          </w:p>
        </w:tc>
        <w:tc>
          <w:tcPr>
            <w:tcW w:w="1134" w:type="dxa"/>
            <w:tcBorders>
              <w:left w:val="single" w:sz="4" w:space="0" w:color="auto"/>
            </w:tcBorders>
          </w:tcPr>
          <w:p w:rsidR="00EB3C0D" w:rsidRPr="00EB3C0D" w:rsidRDefault="00EB3C0D" w:rsidP="00933B90">
            <w:pPr>
              <w:rPr>
                <w:rFonts w:ascii="Arial" w:hAnsi="Arial" w:cs="Arial"/>
                <w:b/>
                <w:sz w:val="20"/>
                <w:szCs w:val="20"/>
                <w:u w:val="single"/>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b/>
                <w:sz w:val="20"/>
                <w:szCs w:val="20"/>
                <w:u w:val="single"/>
              </w:rPr>
            </w:pPr>
            <w:r w:rsidRPr="00EB3C0D">
              <w:rPr>
                <w:rFonts w:ascii="Arial" w:hAnsi="Arial" w:cs="Arial"/>
                <w:b/>
                <w:sz w:val="20"/>
                <w:szCs w:val="20"/>
                <w:u w:val="single"/>
              </w:rPr>
              <w:t>Item 115</w:t>
            </w:r>
            <w:r w:rsidRPr="00EB3C0D">
              <w:rPr>
                <w:rFonts w:ascii="Arial" w:hAnsi="Arial" w:cs="Arial"/>
                <w:b/>
                <w:sz w:val="20"/>
                <w:szCs w:val="20"/>
              </w:rPr>
              <w:t xml:space="preserve"> </w:t>
            </w:r>
            <w:r w:rsidRPr="00EB3C0D">
              <w:rPr>
                <w:rFonts w:ascii="Arial" w:hAnsi="Arial" w:cs="Arial"/>
                <w:b/>
                <w:sz w:val="20"/>
                <w:szCs w:val="20"/>
                <w:u w:val="single"/>
              </w:rPr>
              <w:t>Community Governance Review</w:t>
            </w:r>
          </w:p>
        </w:tc>
        <w:tc>
          <w:tcPr>
            <w:tcW w:w="1134" w:type="dxa"/>
            <w:tcBorders>
              <w:left w:val="single" w:sz="4" w:space="0" w:color="auto"/>
            </w:tcBorders>
          </w:tcPr>
          <w:p w:rsidR="00EB3C0D" w:rsidRPr="00EB3C0D" w:rsidRDefault="00EB3C0D" w:rsidP="00933B90">
            <w:pPr>
              <w:rPr>
                <w:rFonts w:ascii="Arial" w:hAnsi="Arial" w:cs="Arial"/>
                <w:b/>
                <w:sz w:val="20"/>
                <w:szCs w:val="20"/>
                <w:u w:val="single"/>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b/>
                <w:sz w:val="20"/>
                <w:szCs w:val="20"/>
              </w:rPr>
            </w:pPr>
            <w:r w:rsidRPr="00EB3C0D">
              <w:rPr>
                <w:rFonts w:ascii="Arial" w:hAnsi="Arial" w:cs="Arial"/>
                <w:sz w:val="20"/>
                <w:szCs w:val="20"/>
              </w:rPr>
              <w:t xml:space="preserve">Comment required over whether boundaries need to be reconsidered. Consensus was they should remain same. </w:t>
            </w:r>
            <w:r w:rsidRPr="00EB3C0D">
              <w:rPr>
                <w:rFonts w:ascii="Arial" w:hAnsi="Arial" w:cs="Arial"/>
                <w:b/>
                <w:sz w:val="20"/>
                <w:szCs w:val="20"/>
              </w:rPr>
              <w:t>Proposed by Cllr Bailey, seconded by Cllr Holman All agreed</w:t>
            </w:r>
          </w:p>
        </w:tc>
        <w:tc>
          <w:tcPr>
            <w:tcW w:w="1134" w:type="dxa"/>
            <w:tcBorders>
              <w:left w:val="single" w:sz="4" w:space="0" w:color="auto"/>
            </w:tcBorders>
          </w:tcPr>
          <w:p w:rsidR="00EB3C0D" w:rsidRPr="00EB3C0D" w:rsidRDefault="00EB3C0D" w:rsidP="00933B90">
            <w:pPr>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b/>
                <w:sz w:val="20"/>
                <w:szCs w:val="20"/>
              </w:rPr>
            </w:pPr>
          </w:p>
        </w:tc>
        <w:tc>
          <w:tcPr>
            <w:tcW w:w="1134" w:type="dxa"/>
            <w:tcBorders>
              <w:left w:val="single" w:sz="4" w:space="0" w:color="auto"/>
            </w:tcBorders>
          </w:tcPr>
          <w:p w:rsidR="00EB3C0D" w:rsidRPr="00EB3C0D" w:rsidRDefault="00EB3C0D" w:rsidP="00933B90">
            <w:pPr>
              <w:rPr>
                <w:rFonts w:ascii="Arial" w:hAnsi="Arial" w:cs="Arial"/>
                <w:b/>
                <w:sz w:val="20"/>
                <w:szCs w:val="20"/>
              </w:rPr>
            </w:pPr>
          </w:p>
        </w:tc>
      </w:tr>
      <w:tr w:rsidR="00B720E3" w:rsidRPr="00EB3C0D" w:rsidTr="00840509">
        <w:tc>
          <w:tcPr>
            <w:tcW w:w="9322" w:type="dxa"/>
            <w:tcBorders>
              <w:right w:val="single" w:sz="4" w:space="0" w:color="auto"/>
            </w:tcBorders>
          </w:tcPr>
          <w:p w:rsidR="00EB3C0D" w:rsidRPr="00EB3C0D" w:rsidRDefault="00EB3C0D" w:rsidP="00933B90">
            <w:pPr>
              <w:rPr>
                <w:rFonts w:ascii="Arial" w:hAnsi="Arial" w:cs="Arial"/>
                <w:b/>
                <w:sz w:val="20"/>
                <w:szCs w:val="20"/>
                <w:u w:val="single"/>
              </w:rPr>
            </w:pPr>
            <w:r w:rsidRPr="00EB3C0D">
              <w:rPr>
                <w:rFonts w:ascii="Arial" w:hAnsi="Arial" w:cs="Arial"/>
                <w:b/>
                <w:sz w:val="20"/>
                <w:szCs w:val="20"/>
                <w:u w:val="single"/>
              </w:rPr>
              <w:t>Item 116</w:t>
            </w:r>
            <w:r w:rsidRPr="00EB3C0D">
              <w:rPr>
                <w:rFonts w:ascii="Arial" w:hAnsi="Arial" w:cs="Arial"/>
                <w:b/>
                <w:sz w:val="20"/>
                <w:szCs w:val="20"/>
              </w:rPr>
              <w:t xml:space="preserve"> </w:t>
            </w:r>
            <w:r w:rsidRPr="00EB3C0D">
              <w:rPr>
                <w:rFonts w:ascii="Arial" w:hAnsi="Arial" w:cs="Arial"/>
                <w:b/>
                <w:sz w:val="20"/>
                <w:szCs w:val="20"/>
                <w:u w:val="single"/>
              </w:rPr>
              <w:t>Agenda diary</w:t>
            </w:r>
          </w:p>
        </w:tc>
        <w:tc>
          <w:tcPr>
            <w:tcW w:w="1134" w:type="dxa"/>
            <w:tcBorders>
              <w:left w:val="single" w:sz="4" w:space="0" w:color="auto"/>
            </w:tcBorders>
          </w:tcPr>
          <w:p w:rsidR="00EB3C0D" w:rsidRPr="00EB3C0D" w:rsidRDefault="00EB3C0D" w:rsidP="00933B90">
            <w:pPr>
              <w:rPr>
                <w:rFonts w:ascii="Arial" w:hAnsi="Arial" w:cs="Arial"/>
                <w:b/>
                <w:sz w:val="20"/>
                <w:szCs w:val="20"/>
                <w:u w:val="single"/>
              </w:rPr>
            </w:pP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6"/>
              </w:numPr>
              <w:rPr>
                <w:rFonts w:ascii="Arial" w:hAnsi="Arial" w:cs="Arial"/>
                <w:sz w:val="20"/>
                <w:szCs w:val="20"/>
              </w:rPr>
            </w:pPr>
            <w:r w:rsidRPr="00EB3C0D">
              <w:rPr>
                <w:rFonts w:ascii="Arial" w:hAnsi="Arial" w:cs="Arial"/>
                <w:sz w:val="20"/>
                <w:szCs w:val="20"/>
              </w:rPr>
              <w:t>Online VAT return- Clerk to submit return by the end of the month.</w:t>
            </w:r>
          </w:p>
        </w:tc>
        <w:tc>
          <w:tcPr>
            <w:tcW w:w="1134" w:type="dxa"/>
            <w:tcBorders>
              <w:left w:val="single" w:sz="4" w:space="0" w:color="auto"/>
            </w:tcBorders>
          </w:tcPr>
          <w:p w:rsidR="00EB3C0D" w:rsidRPr="00E92502" w:rsidRDefault="00E92502" w:rsidP="00EB3C0D">
            <w:pPr>
              <w:ind w:left="360"/>
              <w:rPr>
                <w:rFonts w:ascii="Arial" w:hAnsi="Arial" w:cs="Arial"/>
                <w:b/>
                <w:sz w:val="20"/>
                <w:szCs w:val="20"/>
              </w:rPr>
            </w:pPr>
            <w:r w:rsidRPr="00E92502">
              <w:rPr>
                <w:rFonts w:ascii="Arial" w:hAnsi="Arial" w:cs="Arial"/>
                <w:b/>
                <w:sz w:val="20"/>
                <w:szCs w:val="20"/>
              </w:rPr>
              <w:t>CLERK</w:t>
            </w: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6"/>
              </w:numPr>
              <w:rPr>
                <w:rFonts w:ascii="Arial" w:hAnsi="Arial" w:cs="Arial"/>
                <w:sz w:val="20"/>
                <w:szCs w:val="20"/>
              </w:rPr>
            </w:pPr>
            <w:r w:rsidRPr="00EB3C0D">
              <w:rPr>
                <w:rFonts w:ascii="Arial" w:hAnsi="Arial" w:cs="Arial"/>
                <w:sz w:val="20"/>
                <w:szCs w:val="20"/>
              </w:rPr>
              <w:t>Registration of Members Interests- no changes.</w:t>
            </w:r>
          </w:p>
        </w:tc>
        <w:tc>
          <w:tcPr>
            <w:tcW w:w="1134" w:type="dxa"/>
            <w:tcBorders>
              <w:left w:val="single" w:sz="4" w:space="0" w:color="auto"/>
            </w:tcBorders>
          </w:tcPr>
          <w:p w:rsidR="00EB3C0D" w:rsidRPr="00E92502" w:rsidRDefault="00EB3C0D" w:rsidP="00EB3C0D">
            <w:pPr>
              <w:ind w:left="360"/>
              <w:rPr>
                <w:rFonts w:ascii="Arial" w:hAnsi="Arial" w:cs="Arial"/>
                <w:b/>
                <w:sz w:val="20"/>
                <w:szCs w:val="20"/>
              </w:rPr>
            </w:pP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6"/>
              </w:numPr>
              <w:rPr>
                <w:rFonts w:ascii="Arial" w:hAnsi="Arial" w:cs="Arial"/>
                <w:sz w:val="20"/>
                <w:szCs w:val="20"/>
              </w:rPr>
            </w:pPr>
            <w:r w:rsidRPr="00EB3C0D">
              <w:rPr>
                <w:rFonts w:ascii="Arial" w:hAnsi="Arial" w:cs="Arial"/>
                <w:sz w:val="20"/>
                <w:szCs w:val="20"/>
              </w:rPr>
              <w:t>Section 137 payments- covered in item 106</w:t>
            </w:r>
          </w:p>
        </w:tc>
        <w:tc>
          <w:tcPr>
            <w:tcW w:w="1134" w:type="dxa"/>
            <w:tcBorders>
              <w:left w:val="single" w:sz="4" w:space="0" w:color="auto"/>
            </w:tcBorders>
          </w:tcPr>
          <w:p w:rsidR="00EB3C0D" w:rsidRPr="00E92502" w:rsidRDefault="00EB3C0D" w:rsidP="00EB3C0D">
            <w:pPr>
              <w:ind w:left="360"/>
              <w:rPr>
                <w:rFonts w:ascii="Arial" w:hAnsi="Arial" w:cs="Arial"/>
                <w:b/>
                <w:sz w:val="20"/>
                <w:szCs w:val="20"/>
              </w:rPr>
            </w:pP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6"/>
              </w:numPr>
              <w:rPr>
                <w:rFonts w:ascii="Arial" w:hAnsi="Arial" w:cs="Arial"/>
                <w:sz w:val="20"/>
                <w:szCs w:val="20"/>
              </w:rPr>
            </w:pPr>
            <w:r w:rsidRPr="00EB3C0D">
              <w:rPr>
                <w:rFonts w:ascii="Arial" w:hAnsi="Arial" w:cs="Arial"/>
                <w:sz w:val="20"/>
                <w:szCs w:val="20"/>
              </w:rPr>
              <w:t xml:space="preserve">Bank reconciliation- quarterly review, the reconciliation has been circulated and was also available at the meeting. </w:t>
            </w:r>
            <w:r w:rsidRPr="00EB3C0D">
              <w:rPr>
                <w:rFonts w:ascii="Arial" w:hAnsi="Arial" w:cs="Arial"/>
                <w:b/>
                <w:sz w:val="20"/>
                <w:szCs w:val="20"/>
              </w:rPr>
              <w:t xml:space="preserve">Proposed by Cllr </w:t>
            </w:r>
            <w:proofErr w:type="spellStart"/>
            <w:r w:rsidRPr="00EB3C0D">
              <w:rPr>
                <w:rFonts w:ascii="Arial" w:hAnsi="Arial" w:cs="Arial"/>
                <w:b/>
                <w:sz w:val="20"/>
                <w:szCs w:val="20"/>
              </w:rPr>
              <w:t>Nodder</w:t>
            </w:r>
            <w:proofErr w:type="spellEnd"/>
            <w:r w:rsidRPr="00EB3C0D">
              <w:rPr>
                <w:rFonts w:ascii="Arial" w:hAnsi="Arial" w:cs="Arial"/>
                <w:b/>
                <w:sz w:val="20"/>
                <w:szCs w:val="20"/>
              </w:rPr>
              <w:t>, seconded by Cllr Holman All agreed</w:t>
            </w:r>
          </w:p>
        </w:tc>
        <w:tc>
          <w:tcPr>
            <w:tcW w:w="1134" w:type="dxa"/>
            <w:tcBorders>
              <w:left w:val="single" w:sz="4" w:space="0" w:color="auto"/>
            </w:tcBorders>
          </w:tcPr>
          <w:p w:rsidR="00EB3C0D" w:rsidRPr="00E92502" w:rsidRDefault="00EB3C0D" w:rsidP="00EB3C0D">
            <w:pPr>
              <w:ind w:left="360"/>
              <w:rPr>
                <w:rFonts w:ascii="Arial" w:hAnsi="Arial" w:cs="Arial"/>
                <w:b/>
                <w:sz w:val="20"/>
                <w:szCs w:val="20"/>
              </w:rPr>
            </w:pP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6"/>
              </w:numPr>
              <w:rPr>
                <w:rFonts w:ascii="Arial" w:hAnsi="Arial" w:cs="Arial"/>
                <w:sz w:val="20"/>
                <w:szCs w:val="20"/>
              </w:rPr>
            </w:pPr>
            <w:r w:rsidRPr="00EB3C0D">
              <w:rPr>
                <w:rFonts w:ascii="Arial" w:hAnsi="Arial" w:cs="Arial"/>
                <w:sz w:val="20"/>
                <w:szCs w:val="20"/>
              </w:rPr>
              <w:t xml:space="preserve">Budget – quarterly review, circulated and available at meeting. Income £30,700.00 which is £30 over budget this is due to burials income being higher than budgeted for. Cllr </w:t>
            </w:r>
            <w:proofErr w:type="spellStart"/>
            <w:r w:rsidRPr="00EB3C0D">
              <w:rPr>
                <w:rFonts w:ascii="Arial" w:hAnsi="Arial" w:cs="Arial"/>
                <w:sz w:val="20"/>
                <w:szCs w:val="20"/>
              </w:rPr>
              <w:t>Nodder</w:t>
            </w:r>
            <w:proofErr w:type="spellEnd"/>
            <w:r w:rsidRPr="00EB3C0D">
              <w:rPr>
                <w:rFonts w:ascii="Arial" w:hAnsi="Arial" w:cs="Arial"/>
                <w:sz w:val="20"/>
                <w:szCs w:val="20"/>
              </w:rPr>
              <w:t xml:space="preserve"> reminded the council that there is a budget of £1000 for projects so please consider for next meeting. </w:t>
            </w:r>
            <w:r w:rsidRPr="00EB3C0D">
              <w:rPr>
                <w:rFonts w:ascii="Arial" w:hAnsi="Arial" w:cs="Arial"/>
                <w:b/>
                <w:sz w:val="20"/>
                <w:szCs w:val="20"/>
              </w:rPr>
              <w:t xml:space="preserve">Proposed by Cllr Holman, seconded by Cllr </w:t>
            </w:r>
            <w:proofErr w:type="spellStart"/>
            <w:r w:rsidRPr="00EB3C0D">
              <w:rPr>
                <w:rFonts w:ascii="Arial" w:hAnsi="Arial" w:cs="Arial"/>
                <w:b/>
                <w:sz w:val="20"/>
                <w:szCs w:val="20"/>
              </w:rPr>
              <w:t>Skeffington</w:t>
            </w:r>
            <w:proofErr w:type="spellEnd"/>
            <w:r w:rsidRPr="00EB3C0D">
              <w:rPr>
                <w:rFonts w:ascii="Arial" w:hAnsi="Arial" w:cs="Arial"/>
                <w:b/>
                <w:sz w:val="20"/>
                <w:szCs w:val="20"/>
              </w:rPr>
              <w:t xml:space="preserve"> All agreed</w:t>
            </w:r>
          </w:p>
        </w:tc>
        <w:tc>
          <w:tcPr>
            <w:tcW w:w="1134" w:type="dxa"/>
            <w:tcBorders>
              <w:left w:val="single" w:sz="4" w:space="0" w:color="auto"/>
            </w:tcBorders>
          </w:tcPr>
          <w:p w:rsidR="00EB3C0D" w:rsidRPr="00E92502" w:rsidRDefault="00E92502" w:rsidP="00EB3C0D">
            <w:pPr>
              <w:ind w:left="360"/>
              <w:rPr>
                <w:rFonts w:ascii="Arial" w:hAnsi="Arial" w:cs="Arial"/>
                <w:b/>
                <w:sz w:val="20"/>
                <w:szCs w:val="20"/>
              </w:rPr>
            </w:pPr>
            <w:r w:rsidRPr="00E92502">
              <w:rPr>
                <w:rFonts w:ascii="Arial" w:hAnsi="Arial" w:cs="Arial"/>
                <w:b/>
                <w:sz w:val="20"/>
                <w:szCs w:val="20"/>
              </w:rPr>
              <w:t>ALL</w:t>
            </w: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6"/>
              </w:numPr>
              <w:rPr>
                <w:rFonts w:ascii="Arial" w:hAnsi="Arial" w:cs="Arial"/>
                <w:sz w:val="20"/>
                <w:szCs w:val="20"/>
              </w:rPr>
            </w:pPr>
            <w:r w:rsidRPr="00EB3C0D">
              <w:rPr>
                <w:rFonts w:ascii="Arial" w:hAnsi="Arial" w:cs="Arial"/>
                <w:sz w:val="20"/>
                <w:szCs w:val="20"/>
              </w:rPr>
              <w:t xml:space="preserve">Audit Plan update – quarterly review- updated by clerk and circulated this was accepted by council. </w:t>
            </w:r>
            <w:r w:rsidRPr="00EB3C0D">
              <w:rPr>
                <w:rFonts w:ascii="Arial" w:hAnsi="Arial" w:cs="Arial"/>
                <w:b/>
                <w:sz w:val="20"/>
                <w:szCs w:val="20"/>
              </w:rPr>
              <w:t xml:space="preserve">Proposed by Cllr </w:t>
            </w:r>
            <w:proofErr w:type="spellStart"/>
            <w:r w:rsidRPr="00EB3C0D">
              <w:rPr>
                <w:rFonts w:ascii="Arial" w:hAnsi="Arial" w:cs="Arial"/>
                <w:b/>
                <w:sz w:val="20"/>
                <w:szCs w:val="20"/>
              </w:rPr>
              <w:t>Nodder</w:t>
            </w:r>
            <w:proofErr w:type="spellEnd"/>
            <w:r w:rsidRPr="00EB3C0D">
              <w:rPr>
                <w:rFonts w:ascii="Arial" w:hAnsi="Arial" w:cs="Arial"/>
                <w:b/>
                <w:sz w:val="20"/>
                <w:szCs w:val="20"/>
              </w:rPr>
              <w:t xml:space="preserve">, seconded by Cllr </w:t>
            </w:r>
            <w:proofErr w:type="spellStart"/>
            <w:r w:rsidRPr="00EB3C0D">
              <w:rPr>
                <w:rFonts w:ascii="Arial" w:hAnsi="Arial" w:cs="Arial"/>
                <w:b/>
                <w:sz w:val="20"/>
                <w:szCs w:val="20"/>
              </w:rPr>
              <w:t>Skeffington</w:t>
            </w:r>
            <w:proofErr w:type="spellEnd"/>
            <w:r w:rsidRPr="00EB3C0D">
              <w:rPr>
                <w:rFonts w:ascii="Arial" w:hAnsi="Arial" w:cs="Arial"/>
                <w:b/>
                <w:sz w:val="20"/>
                <w:szCs w:val="20"/>
              </w:rPr>
              <w:t xml:space="preserve"> All agreed</w:t>
            </w:r>
          </w:p>
        </w:tc>
        <w:tc>
          <w:tcPr>
            <w:tcW w:w="1134" w:type="dxa"/>
            <w:tcBorders>
              <w:left w:val="single" w:sz="4" w:space="0" w:color="auto"/>
            </w:tcBorders>
          </w:tcPr>
          <w:p w:rsidR="00EB3C0D" w:rsidRPr="00EB3C0D" w:rsidRDefault="00EB3C0D" w:rsidP="00EB3C0D">
            <w:pPr>
              <w:ind w:left="360"/>
              <w:rPr>
                <w:rFonts w:ascii="Arial" w:hAnsi="Arial" w:cs="Arial"/>
                <w:sz w:val="20"/>
                <w:szCs w:val="20"/>
              </w:rPr>
            </w:pPr>
          </w:p>
        </w:tc>
      </w:tr>
      <w:tr w:rsidR="00B720E3" w:rsidRPr="00E92502" w:rsidTr="00840509">
        <w:tc>
          <w:tcPr>
            <w:tcW w:w="9322" w:type="dxa"/>
            <w:tcBorders>
              <w:right w:val="single" w:sz="4" w:space="0" w:color="auto"/>
            </w:tcBorders>
          </w:tcPr>
          <w:p w:rsidR="00EB3C0D" w:rsidRPr="00EB3C0D" w:rsidRDefault="00EB3C0D" w:rsidP="00933B90">
            <w:pPr>
              <w:pStyle w:val="ListParagraph"/>
              <w:numPr>
                <w:ilvl w:val="0"/>
                <w:numId w:val="6"/>
              </w:numPr>
              <w:rPr>
                <w:rFonts w:ascii="Arial" w:hAnsi="Arial" w:cs="Arial"/>
                <w:sz w:val="20"/>
                <w:szCs w:val="20"/>
              </w:rPr>
            </w:pPr>
            <w:r w:rsidRPr="00EB3C0D">
              <w:rPr>
                <w:rFonts w:ascii="Arial" w:hAnsi="Arial" w:cs="Arial"/>
                <w:sz w:val="20"/>
                <w:szCs w:val="20"/>
              </w:rPr>
              <w:t xml:space="preserve">New Audit Plan – annual review, the clearing of guttering has been removed from September as per September’s meeting. Cllr Holman would like the guttering clearing re looked at this will be an agenda item in November. It was discussed that the audit plan was a working model and could therefore be altered as and when required. </w:t>
            </w:r>
            <w:r w:rsidRPr="00EB3C0D">
              <w:rPr>
                <w:rFonts w:ascii="Arial" w:hAnsi="Arial" w:cs="Arial"/>
                <w:b/>
                <w:sz w:val="20"/>
                <w:szCs w:val="20"/>
              </w:rPr>
              <w:t xml:space="preserve">Proposed by Cllr </w:t>
            </w:r>
            <w:proofErr w:type="spellStart"/>
            <w:r w:rsidRPr="00EB3C0D">
              <w:rPr>
                <w:rFonts w:ascii="Arial" w:hAnsi="Arial" w:cs="Arial"/>
                <w:b/>
                <w:sz w:val="20"/>
                <w:szCs w:val="20"/>
              </w:rPr>
              <w:t>Nodder</w:t>
            </w:r>
            <w:proofErr w:type="spellEnd"/>
            <w:r w:rsidRPr="00EB3C0D">
              <w:rPr>
                <w:rFonts w:ascii="Arial" w:hAnsi="Arial" w:cs="Arial"/>
                <w:b/>
                <w:sz w:val="20"/>
                <w:szCs w:val="20"/>
              </w:rPr>
              <w:t xml:space="preserve">, seconded by Cllr Bailey All agreed </w:t>
            </w:r>
          </w:p>
        </w:tc>
        <w:tc>
          <w:tcPr>
            <w:tcW w:w="1134" w:type="dxa"/>
            <w:tcBorders>
              <w:left w:val="single" w:sz="4" w:space="0" w:color="auto"/>
            </w:tcBorders>
          </w:tcPr>
          <w:p w:rsidR="00EB3C0D" w:rsidRPr="00E92502" w:rsidRDefault="00E92502" w:rsidP="00EB3C0D">
            <w:pPr>
              <w:ind w:left="360"/>
              <w:rPr>
                <w:rFonts w:ascii="Arial" w:hAnsi="Arial" w:cs="Arial"/>
                <w:b/>
                <w:sz w:val="20"/>
                <w:szCs w:val="20"/>
              </w:rPr>
            </w:pPr>
            <w:r w:rsidRPr="00E92502">
              <w:rPr>
                <w:rFonts w:ascii="Arial" w:hAnsi="Arial" w:cs="Arial"/>
                <w:b/>
                <w:sz w:val="20"/>
                <w:szCs w:val="20"/>
              </w:rPr>
              <w:t>CLERK</w:t>
            </w:r>
          </w:p>
        </w:tc>
      </w:tr>
      <w:tr w:rsidR="00B720E3" w:rsidRPr="00E92502" w:rsidTr="00840509">
        <w:tc>
          <w:tcPr>
            <w:tcW w:w="9322" w:type="dxa"/>
            <w:tcBorders>
              <w:right w:val="single" w:sz="4" w:space="0" w:color="auto"/>
            </w:tcBorders>
          </w:tcPr>
          <w:p w:rsidR="00EB3C0D" w:rsidRPr="00EB3C0D" w:rsidRDefault="00EB3C0D" w:rsidP="00933B90">
            <w:pPr>
              <w:pStyle w:val="ListParagraph"/>
              <w:numPr>
                <w:ilvl w:val="0"/>
                <w:numId w:val="6"/>
              </w:numPr>
              <w:rPr>
                <w:rFonts w:ascii="Arial" w:hAnsi="Arial" w:cs="Arial"/>
                <w:b/>
                <w:sz w:val="20"/>
                <w:szCs w:val="20"/>
              </w:rPr>
            </w:pPr>
            <w:r w:rsidRPr="00EB3C0D">
              <w:rPr>
                <w:rFonts w:ascii="Arial" w:hAnsi="Arial" w:cs="Arial"/>
                <w:sz w:val="20"/>
                <w:szCs w:val="20"/>
              </w:rPr>
              <w:t xml:space="preserve">Code of Conduct – annual review Cllrs present signed the reviews sheet for the Code of Conduct </w:t>
            </w:r>
            <w:r w:rsidRPr="00EB3C0D">
              <w:rPr>
                <w:rFonts w:ascii="Arial" w:hAnsi="Arial" w:cs="Arial"/>
                <w:b/>
                <w:sz w:val="20"/>
                <w:szCs w:val="20"/>
              </w:rPr>
              <w:t xml:space="preserve">Proposed by Cllr Holman, seconded by Cllr Bailey All agreed. </w:t>
            </w:r>
            <w:r w:rsidRPr="00EB3C0D">
              <w:rPr>
                <w:rFonts w:ascii="Arial" w:hAnsi="Arial" w:cs="Arial"/>
                <w:sz w:val="20"/>
                <w:szCs w:val="20"/>
              </w:rPr>
              <w:t xml:space="preserve">Standing Orders review sheet was also signed by all Cllrs present. </w:t>
            </w:r>
            <w:r w:rsidRPr="00EB3C0D">
              <w:rPr>
                <w:rFonts w:ascii="Arial" w:hAnsi="Arial" w:cs="Arial"/>
                <w:b/>
                <w:sz w:val="20"/>
                <w:szCs w:val="20"/>
              </w:rPr>
              <w:t xml:space="preserve">Proposed by Cllr </w:t>
            </w:r>
            <w:proofErr w:type="spellStart"/>
            <w:r w:rsidRPr="00EB3C0D">
              <w:rPr>
                <w:rFonts w:ascii="Arial" w:hAnsi="Arial" w:cs="Arial"/>
                <w:b/>
                <w:sz w:val="20"/>
                <w:szCs w:val="20"/>
              </w:rPr>
              <w:t>Nodder</w:t>
            </w:r>
            <w:proofErr w:type="spellEnd"/>
            <w:r w:rsidRPr="00EB3C0D">
              <w:rPr>
                <w:rFonts w:ascii="Arial" w:hAnsi="Arial" w:cs="Arial"/>
                <w:b/>
                <w:sz w:val="20"/>
                <w:szCs w:val="20"/>
              </w:rPr>
              <w:t xml:space="preserve">, seconded by Cllr Bailey All agreed. </w:t>
            </w:r>
            <w:r w:rsidRPr="00EB3C0D">
              <w:rPr>
                <w:rFonts w:ascii="Arial" w:hAnsi="Arial" w:cs="Arial"/>
                <w:sz w:val="20"/>
                <w:szCs w:val="20"/>
              </w:rPr>
              <w:t xml:space="preserve">The clerk will ensure </w:t>
            </w:r>
            <w:r w:rsidRPr="00EB3C0D">
              <w:rPr>
                <w:rFonts w:ascii="Arial" w:hAnsi="Arial" w:cs="Arial"/>
                <w:b/>
                <w:sz w:val="20"/>
                <w:szCs w:val="20"/>
              </w:rPr>
              <w:t xml:space="preserve">all </w:t>
            </w:r>
            <w:r w:rsidRPr="00EB3C0D">
              <w:rPr>
                <w:rFonts w:ascii="Arial" w:hAnsi="Arial" w:cs="Arial"/>
                <w:sz w:val="20"/>
                <w:szCs w:val="20"/>
              </w:rPr>
              <w:t>councillors sign the review sheets.</w:t>
            </w:r>
          </w:p>
        </w:tc>
        <w:tc>
          <w:tcPr>
            <w:tcW w:w="1134" w:type="dxa"/>
            <w:tcBorders>
              <w:left w:val="single" w:sz="4" w:space="0" w:color="auto"/>
            </w:tcBorders>
          </w:tcPr>
          <w:p w:rsidR="00EB3C0D" w:rsidRPr="00E92502" w:rsidRDefault="00E92502" w:rsidP="00EB3C0D">
            <w:pPr>
              <w:ind w:left="360"/>
              <w:rPr>
                <w:rFonts w:ascii="Arial" w:hAnsi="Arial" w:cs="Arial"/>
                <w:b/>
                <w:sz w:val="20"/>
                <w:szCs w:val="20"/>
              </w:rPr>
            </w:pPr>
            <w:r w:rsidRPr="00E92502">
              <w:rPr>
                <w:rFonts w:ascii="Arial" w:hAnsi="Arial" w:cs="Arial"/>
                <w:b/>
                <w:sz w:val="20"/>
                <w:szCs w:val="20"/>
              </w:rPr>
              <w:t>CLERK</w:t>
            </w:r>
          </w:p>
        </w:tc>
      </w:tr>
      <w:tr w:rsidR="00B720E3" w:rsidRPr="00E92502" w:rsidTr="00840509">
        <w:tc>
          <w:tcPr>
            <w:tcW w:w="9322" w:type="dxa"/>
            <w:tcBorders>
              <w:right w:val="single" w:sz="4" w:space="0" w:color="auto"/>
            </w:tcBorders>
          </w:tcPr>
          <w:p w:rsidR="00EB3C0D" w:rsidRPr="00EB3C0D" w:rsidRDefault="00EB3C0D" w:rsidP="00933B90">
            <w:pPr>
              <w:pStyle w:val="ListParagraph"/>
              <w:numPr>
                <w:ilvl w:val="0"/>
                <w:numId w:val="6"/>
              </w:numPr>
              <w:rPr>
                <w:rFonts w:ascii="Arial" w:hAnsi="Arial" w:cs="Arial"/>
                <w:sz w:val="20"/>
                <w:szCs w:val="20"/>
              </w:rPr>
            </w:pPr>
            <w:r w:rsidRPr="00EB3C0D">
              <w:rPr>
                <w:rFonts w:ascii="Arial" w:hAnsi="Arial" w:cs="Arial"/>
                <w:sz w:val="20"/>
                <w:szCs w:val="20"/>
              </w:rPr>
              <w:t xml:space="preserve">Assets Register – update, the clerk reported that there was </w:t>
            </w:r>
            <w:proofErr w:type="spellStart"/>
            <w:r w:rsidRPr="00EB3C0D">
              <w:rPr>
                <w:rFonts w:ascii="Arial" w:hAnsi="Arial" w:cs="Arial"/>
                <w:sz w:val="20"/>
                <w:szCs w:val="20"/>
              </w:rPr>
              <w:t>ongoing</w:t>
            </w:r>
            <w:proofErr w:type="spellEnd"/>
            <w:r w:rsidRPr="00EB3C0D">
              <w:rPr>
                <w:rFonts w:ascii="Arial" w:hAnsi="Arial" w:cs="Arial"/>
                <w:sz w:val="20"/>
                <w:szCs w:val="20"/>
              </w:rPr>
              <w:t xml:space="preserve"> research into VAT on charges. </w:t>
            </w:r>
            <w:r w:rsidRPr="00EB3C0D">
              <w:rPr>
                <w:rFonts w:ascii="Arial" w:hAnsi="Arial" w:cs="Arial"/>
                <w:b/>
                <w:sz w:val="20"/>
                <w:szCs w:val="20"/>
              </w:rPr>
              <w:t xml:space="preserve">Proposed by Cllr </w:t>
            </w:r>
            <w:proofErr w:type="spellStart"/>
            <w:r w:rsidRPr="00EB3C0D">
              <w:rPr>
                <w:rFonts w:ascii="Arial" w:hAnsi="Arial" w:cs="Arial"/>
                <w:b/>
                <w:sz w:val="20"/>
                <w:szCs w:val="20"/>
              </w:rPr>
              <w:t>Nodder</w:t>
            </w:r>
            <w:proofErr w:type="spellEnd"/>
            <w:r w:rsidRPr="00EB3C0D">
              <w:rPr>
                <w:rFonts w:ascii="Arial" w:hAnsi="Arial" w:cs="Arial"/>
                <w:b/>
                <w:sz w:val="20"/>
                <w:szCs w:val="20"/>
              </w:rPr>
              <w:t xml:space="preserve"> All agreed</w:t>
            </w:r>
          </w:p>
        </w:tc>
        <w:tc>
          <w:tcPr>
            <w:tcW w:w="1134" w:type="dxa"/>
            <w:tcBorders>
              <w:left w:val="single" w:sz="4" w:space="0" w:color="auto"/>
            </w:tcBorders>
          </w:tcPr>
          <w:p w:rsidR="00EB3C0D" w:rsidRPr="00E92502" w:rsidRDefault="00E92502" w:rsidP="00EB3C0D">
            <w:pPr>
              <w:ind w:left="360"/>
              <w:rPr>
                <w:rFonts w:ascii="Arial" w:hAnsi="Arial" w:cs="Arial"/>
                <w:b/>
                <w:sz w:val="20"/>
                <w:szCs w:val="20"/>
              </w:rPr>
            </w:pPr>
            <w:r w:rsidRPr="00E92502">
              <w:rPr>
                <w:rFonts w:ascii="Arial" w:hAnsi="Arial" w:cs="Arial"/>
                <w:b/>
                <w:sz w:val="20"/>
                <w:szCs w:val="20"/>
              </w:rPr>
              <w:t>CLERK</w:t>
            </w: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6"/>
              </w:numPr>
              <w:rPr>
                <w:rFonts w:ascii="Arial" w:hAnsi="Arial" w:cs="Arial"/>
                <w:sz w:val="20"/>
                <w:szCs w:val="20"/>
              </w:rPr>
            </w:pPr>
            <w:proofErr w:type="gramStart"/>
            <w:r w:rsidRPr="00EB3C0D">
              <w:rPr>
                <w:rFonts w:ascii="Arial" w:hAnsi="Arial" w:cs="Arial"/>
                <w:sz w:val="20"/>
                <w:szCs w:val="20"/>
              </w:rPr>
              <w:t>Appointment of Internal Auditor- Arrow Accounting have</w:t>
            </w:r>
            <w:proofErr w:type="gramEnd"/>
            <w:r w:rsidRPr="00EB3C0D">
              <w:rPr>
                <w:rFonts w:ascii="Arial" w:hAnsi="Arial" w:cs="Arial"/>
                <w:sz w:val="20"/>
                <w:szCs w:val="20"/>
              </w:rPr>
              <w:t xml:space="preserve"> been appointed as the Internal Auditor. </w:t>
            </w:r>
            <w:r w:rsidRPr="00EB3C0D">
              <w:rPr>
                <w:rFonts w:ascii="Arial" w:hAnsi="Arial" w:cs="Arial"/>
                <w:b/>
                <w:sz w:val="20"/>
                <w:szCs w:val="20"/>
              </w:rPr>
              <w:t>Proposed by Cllr Holman, seconded by Cllr Bell All agreed</w:t>
            </w:r>
          </w:p>
        </w:tc>
        <w:tc>
          <w:tcPr>
            <w:tcW w:w="1134" w:type="dxa"/>
            <w:tcBorders>
              <w:left w:val="single" w:sz="4" w:space="0" w:color="auto"/>
            </w:tcBorders>
          </w:tcPr>
          <w:p w:rsidR="00EB3C0D" w:rsidRPr="00EB3C0D" w:rsidRDefault="00EB3C0D" w:rsidP="00EB3C0D">
            <w:pPr>
              <w:ind w:left="360"/>
              <w:rPr>
                <w:rFonts w:ascii="Arial" w:hAnsi="Arial" w:cs="Arial"/>
                <w:sz w:val="20"/>
                <w:szCs w:val="20"/>
              </w:rPr>
            </w:pPr>
          </w:p>
        </w:tc>
      </w:tr>
      <w:tr w:rsidR="00B720E3" w:rsidRPr="00E92502" w:rsidTr="00840509">
        <w:tc>
          <w:tcPr>
            <w:tcW w:w="9322" w:type="dxa"/>
            <w:tcBorders>
              <w:right w:val="single" w:sz="4" w:space="0" w:color="auto"/>
            </w:tcBorders>
          </w:tcPr>
          <w:p w:rsidR="00EB3C0D" w:rsidRPr="00EB3C0D" w:rsidRDefault="00EB3C0D" w:rsidP="00933B90">
            <w:pPr>
              <w:pStyle w:val="ListParagraph"/>
              <w:numPr>
                <w:ilvl w:val="0"/>
                <w:numId w:val="6"/>
              </w:numPr>
              <w:rPr>
                <w:rFonts w:ascii="Arial" w:hAnsi="Arial" w:cs="Arial"/>
                <w:sz w:val="20"/>
                <w:szCs w:val="20"/>
              </w:rPr>
            </w:pPr>
            <w:r w:rsidRPr="00EB3C0D">
              <w:rPr>
                <w:rFonts w:ascii="Arial" w:hAnsi="Arial" w:cs="Arial"/>
                <w:sz w:val="20"/>
                <w:szCs w:val="20"/>
              </w:rPr>
              <w:t>Acceptance/approval of External Auditor – Acceptance not required as appointed by Vale. Clerk to write thank you letter to Cindy Matthews the previous clerk to express thanks for all her hard work especially with audit matters.</w:t>
            </w:r>
          </w:p>
        </w:tc>
        <w:tc>
          <w:tcPr>
            <w:tcW w:w="1134" w:type="dxa"/>
            <w:tcBorders>
              <w:left w:val="single" w:sz="4" w:space="0" w:color="auto"/>
            </w:tcBorders>
          </w:tcPr>
          <w:p w:rsidR="00EB3C0D" w:rsidRPr="00E92502" w:rsidRDefault="00E92502" w:rsidP="00EB3C0D">
            <w:pPr>
              <w:ind w:left="360"/>
              <w:rPr>
                <w:rFonts w:ascii="Arial" w:hAnsi="Arial" w:cs="Arial"/>
                <w:b/>
                <w:sz w:val="20"/>
                <w:szCs w:val="20"/>
              </w:rPr>
            </w:pPr>
            <w:r w:rsidRPr="00E92502">
              <w:rPr>
                <w:rFonts w:ascii="Arial" w:hAnsi="Arial" w:cs="Arial"/>
                <w:b/>
                <w:sz w:val="20"/>
                <w:szCs w:val="20"/>
              </w:rPr>
              <w:t>CLERK</w:t>
            </w: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6"/>
              </w:numPr>
              <w:rPr>
                <w:rFonts w:ascii="Arial" w:hAnsi="Arial" w:cs="Arial"/>
                <w:sz w:val="20"/>
                <w:szCs w:val="20"/>
              </w:rPr>
            </w:pPr>
            <w:r w:rsidRPr="00EB3C0D">
              <w:rPr>
                <w:rFonts w:ascii="Arial" w:hAnsi="Arial" w:cs="Arial"/>
                <w:sz w:val="20"/>
                <w:szCs w:val="20"/>
              </w:rPr>
              <w:t xml:space="preserve">Grass cutting contract – annual review, Cllr Holman to ask </w:t>
            </w:r>
            <w:proofErr w:type="spellStart"/>
            <w:r w:rsidRPr="00EB3C0D">
              <w:rPr>
                <w:rFonts w:ascii="Arial" w:hAnsi="Arial" w:cs="Arial"/>
                <w:sz w:val="20"/>
                <w:szCs w:val="20"/>
              </w:rPr>
              <w:t>Bawdens</w:t>
            </w:r>
            <w:proofErr w:type="spellEnd"/>
            <w:r w:rsidRPr="00EB3C0D">
              <w:rPr>
                <w:rFonts w:ascii="Arial" w:hAnsi="Arial" w:cs="Arial"/>
                <w:sz w:val="20"/>
                <w:szCs w:val="20"/>
              </w:rPr>
              <w:t xml:space="preserve"> for clarification on new contract. </w:t>
            </w:r>
            <w:r w:rsidRPr="00EB3C0D">
              <w:rPr>
                <w:rFonts w:ascii="Arial" w:hAnsi="Arial" w:cs="Arial"/>
                <w:b/>
                <w:sz w:val="20"/>
                <w:szCs w:val="20"/>
              </w:rPr>
              <w:t>Proposed by Cllr Bailey, seconded by Cllr Bell All agreed</w:t>
            </w:r>
          </w:p>
        </w:tc>
        <w:tc>
          <w:tcPr>
            <w:tcW w:w="1134" w:type="dxa"/>
            <w:tcBorders>
              <w:left w:val="single" w:sz="4" w:space="0" w:color="auto"/>
            </w:tcBorders>
          </w:tcPr>
          <w:p w:rsidR="00EB3C0D" w:rsidRPr="00E92502" w:rsidRDefault="00B720E3" w:rsidP="00EB3C0D">
            <w:pPr>
              <w:ind w:left="360"/>
              <w:rPr>
                <w:rFonts w:ascii="Arial" w:hAnsi="Arial" w:cs="Arial"/>
                <w:b/>
                <w:sz w:val="20"/>
                <w:szCs w:val="20"/>
              </w:rPr>
            </w:pPr>
            <w:r>
              <w:rPr>
                <w:rFonts w:ascii="Arial" w:hAnsi="Arial" w:cs="Arial"/>
                <w:b/>
                <w:sz w:val="20"/>
                <w:szCs w:val="20"/>
              </w:rPr>
              <w:t>Cllr Holman</w:t>
            </w: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6"/>
              </w:numPr>
              <w:rPr>
                <w:rFonts w:ascii="Arial" w:hAnsi="Arial" w:cs="Arial"/>
                <w:sz w:val="20"/>
                <w:szCs w:val="20"/>
              </w:rPr>
            </w:pPr>
            <w:r w:rsidRPr="00EB3C0D">
              <w:rPr>
                <w:rFonts w:ascii="Arial" w:hAnsi="Arial" w:cs="Arial"/>
                <w:sz w:val="20"/>
                <w:szCs w:val="20"/>
              </w:rPr>
              <w:t>Leaf clearing May not be needed if street cleaning by Vale is in place.</w:t>
            </w:r>
          </w:p>
        </w:tc>
        <w:tc>
          <w:tcPr>
            <w:tcW w:w="1134" w:type="dxa"/>
            <w:tcBorders>
              <w:left w:val="single" w:sz="4" w:space="0" w:color="auto"/>
            </w:tcBorders>
          </w:tcPr>
          <w:p w:rsidR="00EB3C0D" w:rsidRPr="00EB3C0D" w:rsidRDefault="00EB3C0D" w:rsidP="00EB3C0D">
            <w:pPr>
              <w:ind w:left="360"/>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6"/>
              </w:numPr>
              <w:rPr>
                <w:rFonts w:ascii="Arial" w:hAnsi="Arial" w:cs="Arial"/>
                <w:sz w:val="20"/>
                <w:szCs w:val="20"/>
              </w:rPr>
            </w:pPr>
            <w:r w:rsidRPr="00EB3C0D">
              <w:rPr>
                <w:rFonts w:ascii="Arial" w:hAnsi="Arial" w:cs="Arial"/>
                <w:sz w:val="20"/>
                <w:szCs w:val="20"/>
              </w:rPr>
              <w:t>Remembrance Attendance – Defence Academy</w:t>
            </w:r>
            <w:r w:rsidR="00283766">
              <w:rPr>
                <w:rFonts w:ascii="Arial" w:hAnsi="Arial" w:cs="Arial"/>
                <w:sz w:val="20"/>
                <w:szCs w:val="20"/>
              </w:rPr>
              <w:t xml:space="preserve"> - Cllr </w:t>
            </w:r>
            <w:proofErr w:type="spellStart"/>
            <w:r w:rsidR="00283766">
              <w:rPr>
                <w:rFonts w:ascii="Arial" w:hAnsi="Arial" w:cs="Arial"/>
                <w:sz w:val="20"/>
                <w:szCs w:val="20"/>
              </w:rPr>
              <w:t>Nodder</w:t>
            </w:r>
            <w:proofErr w:type="spellEnd"/>
            <w:r w:rsidR="00283766">
              <w:rPr>
                <w:rFonts w:ascii="Arial" w:hAnsi="Arial" w:cs="Arial"/>
                <w:sz w:val="20"/>
                <w:szCs w:val="20"/>
              </w:rPr>
              <w:t xml:space="preserve"> and St Thomas’- </w:t>
            </w:r>
            <w:r w:rsidRPr="00EB3C0D">
              <w:rPr>
                <w:rFonts w:ascii="Arial" w:hAnsi="Arial" w:cs="Arial"/>
                <w:sz w:val="20"/>
                <w:szCs w:val="20"/>
              </w:rPr>
              <w:t xml:space="preserve">Cllr </w:t>
            </w:r>
            <w:proofErr w:type="spellStart"/>
            <w:r w:rsidRPr="00EB3C0D">
              <w:rPr>
                <w:rFonts w:ascii="Arial" w:hAnsi="Arial" w:cs="Arial"/>
                <w:sz w:val="20"/>
                <w:szCs w:val="20"/>
              </w:rPr>
              <w:t>Skeffington</w:t>
            </w:r>
            <w:proofErr w:type="spellEnd"/>
            <w:r w:rsidR="00283766">
              <w:rPr>
                <w:rFonts w:ascii="Arial" w:hAnsi="Arial" w:cs="Arial"/>
                <w:sz w:val="20"/>
                <w:szCs w:val="20"/>
              </w:rPr>
              <w:t>.</w:t>
            </w:r>
            <w:r w:rsidRPr="00EB3C0D">
              <w:rPr>
                <w:rFonts w:ascii="Arial" w:hAnsi="Arial" w:cs="Arial"/>
                <w:sz w:val="20"/>
                <w:szCs w:val="20"/>
              </w:rPr>
              <w:t xml:space="preserve"> Cllr </w:t>
            </w:r>
            <w:proofErr w:type="spellStart"/>
            <w:r w:rsidRPr="00EB3C0D">
              <w:rPr>
                <w:rFonts w:ascii="Arial" w:hAnsi="Arial" w:cs="Arial"/>
                <w:sz w:val="20"/>
                <w:szCs w:val="20"/>
              </w:rPr>
              <w:t>Nodder</w:t>
            </w:r>
            <w:proofErr w:type="spellEnd"/>
            <w:r w:rsidRPr="00EB3C0D">
              <w:rPr>
                <w:rFonts w:ascii="Arial" w:hAnsi="Arial" w:cs="Arial"/>
                <w:sz w:val="20"/>
                <w:szCs w:val="20"/>
              </w:rPr>
              <w:t xml:space="preserve"> to pick up wreaths</w:t>
            </w:r>
          </w:p>
        </w:tc>
        <w:tc>
          <w:tcPr>
            <w:tcW w:w="1134" w:type="dxa"/>
            <w:tcBorders>
              <w:left w:val="single" w:sz="4" w:space="0" w:color="auto"/>
            </w:tcBorders>
          </w:tcPr>
          <w:p w:rsidR="00EB3C0D" w:rsidRPr="00E92502" w:rsidRDefault="00B720E3" w:rsidP="00EB3C0D">
            <w:pPr>
              <w:ind w:left="360"/>
              <w:rPr>
                <w:rFonts w:ascii="Arial" w:hAnsi="Arial" w:cs="Arial"/>
                <w:b/>
                <w:sz w:val="20"/>
                <w:szCs w:val="20"/>
              </w:rPr>
            </w:pPr>
            <w:r>
              <w:rPr>
                <w:rFonts w:ascii="Arial" w:hAnsi="Arial" w:cs="Arial"/>
                <w:b/>
                <w:sz w:val="20"/>
                <w:szCs w:val="20"/>
              </w:rPr>
              <w:t xml:space="preserve">Cllrs </w:t>
            </w:r>
            <w:proofErr w:type="spellStart"/>
            <w:r>
              <w:rPr>
                <w:rFonts w:ascii="Arial" w:hAnsi="Arial" w:cs="Arial"/>
                <w:b/>
                <w:sz w:val="20"/>
                <w:szCs w:val="20"/>
              </w:rPr>
              <w:t>Skeffington</w:t>
            </w:r>
            <w:proofErr w:type="spellEnd"/>
            <w:r>
              <w:rPr>
                <w:rFonts w:ascii="Arial" w:hAnsi="Arial" w:cs="Arial"/>
                <w:b/>
                <w:sz w:val="20"/>
                <w:szCs w:val="20"/>
              </w:rPr>
              <w:t>/</w:t>
            </w:r>
            <w:proofErr w:type="spellStart"/>
            <w:r>
              <w:rPr>
                <w:rFonts w:ascii="Arial" w:hAnsi="Arial" w:cs="Arial"/>
                <w:b/>
                <w:sz w:val="20"/>
                <w:szCs w:val="20"/>
              </w:rPr>
              <w:t>Nodder</w:t>
            </w:r>
            <w:proofErr w:type="spellEnd"/>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6"/>
              </w:numPr>
              <w:rPr>
                <w:rFonts w:ascii="Arial" w:hAnsi="Arial" w:cs="Arial"/>
                <w:sz w:val="20"/>
                <w:szCs w:val="20"/>
              </w:rPr>
            </w:pPr>
            <w:r w:rsidRPr="00EB3C0D">
              <w:rPr>
                <w:rFonts w:ascii="Arial" w:hAnsi="Arial" w:cs="Arial"/>
                <w:sz w:val="20"/>
                <w:szCs w:val="20"/>
              </w:rPr>
              <w:t>Paddock rental review</w:t>
            </w:r>
            <w:r>
              <w:rPr>
                <w:rFonts w:ascii="Arial" w:hAnsi="Arial" w:cs="Arial"/>
                <w:sz w:val="20"/>
                <w:szCs w:val="20"/>
              </w:rPr>
              <w:t xml:space="preserve">- Cllr Holman suggested the rental to be increased from £90 per month to £100 per month. </w:t>
            </w:r>
            <w:r>
              <w:rPr>
                <w:rFonts w:ascii="Arial" w:hAnsi="Arial" w:cs="Arial"/>
                <w:b/>
                <w:sz w:val="20"/>
                <w:szCs w:val="20"/>
              </w:rPr>
              <w:t xml:space="preserve">Proposed by Cllr Holman, seconded by Cllr Bell. </w:t>
            </w:r>
            <w:r>
              <w:rPr>
                <w:rFonts w:ascii="Arial" w:hAnsi="Arial" w:cs="Arial"/>
                <w:sz w:val="20"/>
                <w:szCs w:val="20"/>
              </w:rPr>
              <w:t>Cllr Bailey abstained from the vote.</w:t>
            </w:r>
            <w:r w:rsidRPr="00EB3C0D">
              <w:rPr>
                <w:rFonts w:ascii="Arial" w:hAnsi="Arial" w:cs="Arial"/>
                <w:sz w:val="20"/>
                <w:szCs w:val="20"/>
              </w:rPr>
              <w:t xml:space="preserve"> </w:t>
            </w:r>
          </w:p>
        </w:tc>
        <w:tc>
          <w:tcPr>
            <w:tcW w:w="1134" w:type="dxa"/>
            <w:tcBorders>
              <w:left w:val="single" w:sz="4" w:space="0" w:color="auto"/>
            </w:tcBorders>
          </w:tcPr>
          <w:p w:rsidR="00EB3C0D" w:rsidRPr="00EB3C0D" w:rsidRDefault="00EB3C0D" w:rsidP="00EB3C0D">
            <w:pPr>
              <w:ind w:left="360"/>
              <w:rPr>
                <w:rFonts w:ascii="Arial" w:hAnsi="Arial" w:cs="Arial"/>
                <w:sz w:val="20"/>
                <w:szCs w:val="20"/>
              </w:rPr>
            </w:pPr>
          </w:p>
        </w:tc>
      </w:tr>
      <w:tr w:rsidR="00B720E3" w:rsidRPr="00EB3C0D" w:rsidTr="00840509">
        <w:tc>
          <w:tcPr>
            <w:tcW w:w="9322" w:type="dxa"/>
            <w:tcBorders>
              <w:right w:val="single" w:sz="4" w:space="0" w:color="auto"/>
            </w:tcBorders>
          </w:tcPr>
          <w:p w:rsidR="00EB3C0D" w:rsidRPr="00EB3C0D" w:rsidRDefault="00EB3C0D" w:rsidP="00933B90">
            <w:pPr>
              <w:pStyle w:val="ListParagraph"/>
              <w:numPr>
                <w:ilvl w:val="0"/>
                <w:numId w:val="6"/>
              </w:numPr>
              <w:rPr>
                <w:rFonts w:ascii="Arial" w:hAnsi="Arial" w:cs="Arial"/>
                <w:sz w:val="20"/>
                <w:szCs w:val="20"/>
              </w:rPr>
            </w:pPr>
            <w:r w:rsidRPr="00EB3C0D">
              <w:rPr>
                <w:rFonts w:ascii="Arial" w:hAnsi="Arial" w:cs="Arial"/>
                <w:sz w:val="20"/>
                <w:szCs w:val="20"/>
              </w:rPr>
              <w:t>Budget Forecast for next financial year – Start considering and suggestions</w:t>
            </w:r>
            <w:r>
              <w:rPr>
                <w:rFonts w:ascii="Arial" w:hAnsi="Arial" w:cs="Arial"/>
                <w:sz w:val="20"/>
                <w:szCs w:val="20"/>
              </w:rPr>
              <w:t xml:space="preserve"> for next meeting.</w:t>
            </w:r>
          </w:p>
        </w:tc>
        <w:tc>
          <w:tcPr>
            <w:tcW w:w="1134" w:type="dxa"/>
            <w:tcBorders>
              <w:left w:val="single" w:sz="4" w:space="0" w:color="auto"/>
            </w:tcBorders>
          </w:tcPr>
          <w:p w:rsidR="00EB3C0D" w:rsidRPr="00E92502" w:rsidRDefault="00E92502" w:rsidP="00EB3C0D">
            <w:pPr>
              <w:ind w:left="360"/>
              <w:rPr>
                <w:rFonts w:ascii="Arial" w:hAnsi="Arial" w:cs="Arial"/>
                <w:b/>
                <w:sz w:val="20"/>
                <w:szCs w:val="20"/>
              </w:rPr>
            </w:pPr>
            <w:r w:rsidRPr="00E92502">
              <w:rPr>
                <w:rFonts w:ascii="Arial" w:hAnsi="Arial" w:cs="Arial"/>
                <w:b/>
                <w:sz w:val="20"/>
                <w:szCs w:val="20"/>
              </w:rPr>
              <w:t>ALL</w:t>
            </w:r>
          </w:p>
        </w:tc>
      </w:tr>
    </w:tbl>
    <w:p w:rsidR="000B7B6F" w:rsidRDefault="000B7B6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701"/>
      </w:tblGrid>
      <w:tr w:rsidR="00B720E3" w:rsidRPr="00BE6310" w:rsidTr="00840509">
        <w:tc>
          <w:tcPr>
            <w:tcW w:w="8755" w:type="dxa"/>
            <w:tcBorders>
              <w:right w:val="single" w:sz="4" w:space="0" w:color="auto"/>
            </w:tcBorders>
          </w:tcPr>
          <w:p w:rsidR="00CD4639" w:rsidRDefault="00CD4639" w:rsidP="00933B90">
            <w:pPr>
              <w:rPr>
                <w:rFonts w:ascii="Arial" w:hAnsi="Arial" w:cs="Arial"/>
                <w:b/>
                <w:sz w:val="20"/>
                <w:szCs w:val="20"/>
                <w:u w:val="single"/>
              </w:rPr>
            </w:pPr>
            <w:r>
              <w:rPr>
                <w:rFonts w:ascii="Arial" w:hAnsi="Arial" w:cs="Arial"/>
                <w:b/>
                <w:sz w:val="20"/>
                <w:szCs w:val="20"/>
                <w:u w:val="single"/>
              </w:rPr>
              <w:t>Item 117</w:t>
            </w:r>
            <w:r>
              <w:rPr>
                <w:rFonts w:ascii="Arial" w:hAnsi="Arial" w:cs="Arial"/>
                <w:b/>
                <w:sz w:val="20"/>
                <w:szCs w:val="20"/>
              </w:rPr>
              <w:t xml:space="preserve"> </w:t>
            </w:r>
            <w:r>
              <w:rPr>
                <w:rFonts w:ascii="Arial" w:hAnsi="Arial" w:cs="Arial"/>
                <w:b/>
                <w:sz w:val="20"/>
                <w:szCs w:val="20"/>
                <w:u w:val="single"/>
              </w:rPr>
              <w:t>Village website progress report</w:t>
            </w:r>
          </w:p>
          <w:p w:rsidR="00CD4639" w:rsidRDefault="00CD4639" w:rsidP="00933B90">
            <w:pPr>
              <w:rPr>
                <w:rFonts w:ascii="Arial" w:hAnsi="Arial" w:cs="Arial"/>
                <w:sz w:val="20"/>
                <w:szCs w:val="20"/>
              </w:rPr>
            </w:pPr>
            <w:r>
              <w:rPr>
                <w:rFonts w:ascii="Arial" w:hAnsi="Arial" w:cs="Arial"/>
                <w:sz w:val="20"/>
                <w:szCs w:val="20"/>
              </w:rPr>
              <w:t xml:space="preserve">Cllr </w:t>
            </w:r>
            <w:proofErr w:type="spellStart"/>
            <w:r>
              <w:rPr>
                <w:rFonts w:ascii="Arial" w:hAnsi="Arial" w:cs="Arial"/>
                <w:sz w:val="20"/>
                <w:szCs w:val="20"/>
              </w:rPr>
              <w:t>Skeffington</w:t>
            </w:r>
            <w:proofErr w:type="spellEnd"/>
            <w:r>
              <w:rPr>
                <w:rFonts w:ascii="Arial" w:hAnsi="Arial" w:cs="Arial"/>
                <w:sz w:val="20"/>
                <w:szCs w:val="20"/>
              </w:rPr>
              <w:t xml:space="preserve"> reported this was an </w:t>
            </w:r>
            <w:proofErr w:type="spellStart"/>
            <w:r>
              <w:rPr>
                <w:rFonts w:ascii="Arial" w:hAnsi="Arial" w:cs="Arial"/>
                <w:sz w:val="20"/>
                <w:szCs w:val="20"/>
              </w:rPr>
              <w:t>ongoing</w:t>
            </w:r>
            <w:proofErr w:type="spellEnd"/>
            <w:r>
              <w:rPr>
                <w:rFonts w:ascii="Arial" w:hAnsi="Arial" w:cs="Arial"/>
                <w:sz w:val="20"/>
                <w:szCs w:val="20"/>
              </w:rPr>
              <w:t xml:space="preserve"> process and that the Clerk would be granted admin rights.</w:t>
            </w:r>
          </w:p>
          <w:p w:rsidR="00CD4639" w:rsidRDefault="00CD4639" w:rsidP="00933B90">
            <w:pPr>
              <w:rPr>
                <w:rFonts w:ascii="Arial" w:hAnsi="Arial" w:cs="Arial"/>
                <w:sz w:val="20"/>
                <w:szCs w:val="20"/>
              </w:rPr>
            </w:pPr>
          </w:p>
          <w:p w:rsidR="00CD4639" w:rsidRDefault="00CD4639" w:rsidP="00933B90">
            <w:pPr>
              <w:rPr>
                <w:rFonts w:ascii="Arial" w:hAnsi="Arial" w:cs="Arial"/>
                <w:b/>
                <w:sz w:val="20"/>
                <w:szCs w:val="20"/>
                <w:u w:val="single"/>
              </w:rPr>
            </w:pPr>
            <w:r>
              <w:rPr>
                <w:rFonts w:ascii="Arial" w:hAnsi="Arial" w:cs="Arial"/>
                <w:b/>
                <w:sz w:val="20"/>
                <w:szCs w:val="20"/>
                <w:u w:val="single"/>
              </w:rPr>
              <w:t>Item 118</w:t>
            </w:r>
            <w:r>
              <w:rPr>
                <w:rFonts w:ascii="Arial" w:hAnsi="Arial" w:cs="Arial"/>
                <w:b/>
                <w:sz w:val="20"/>
                <w:szCs w:val="20"/>
              </w:rPr>
              <w:t xml:space="preserve"> </w:t>
            </w:r>
            <w:r>
              <w:rPr>
                <w:rFonts w:ascii="Arial" w:hAnsi="Arial" w:cs="Arial"/>
                <w:b/>
                <w:sz w:val="20"/>
                <w:szCs w:val="20"/>
                <w:u w:val="single"/>
              </w:rPr>
              <w:t>Flood group progress report</w:t>
            </w:r>
          </w:p>
          <w:p w:rsidR="00CD4639" w:rsidRDefault="00CD4639" w:rsidP="00933B90">
            <w:pPr>
              <w:rPr>
                <w:rFonts w:ascii="Arial" w:hAnsi="Arial" w:cs="Arial"/>
                <w:sz w:val="20"/>
                <w:szCs w:val="20"/>
              </w:rPr>
            </w:pPr>
            <w:r>
              <w:rPr>
                <w:rFonts w:ascii="Arial" w:hAnsi="Arial" w:cs="Arial"/>
                <w:sz w:val="20"/>
                <w:szCs w:val="20"/>
              </w:rPr>
              <w:t>None</w:t>
            </w:r>
          </w:p>
          <w:p w:rsidR="00CD4639" w:rsidRDefault="00CD4639" w:rsidP="00933B90">
            <w:pPr>
              <w:rPr>
                <w:rFonts w:ascii="Arial" w:hAnsi="Arial" w:cs="Arial"/>
                <w:sz w:val="20"/>
                <w:szCs w:val="20"/>
              </w:rPr>
            </w:pPr>
          </w:p>
          <w:p w:rsidR="00CD4639" w:rsidRDefault="00CD4639" w:rsidP="00933B90">
            <w:pPr>
              <w:rPr>
                <w:rFonts w:ascii="Arial" w:hAnsi="Arial" w:cs="Arial"/>
                <w:b/>
                <w:sz w:val="20"/>
                <w:szCs w:val="20"/>
                <w:u w:val="single"/>
              </w:rPr>
            </w:pPr>
            <w:r>
              <w:rPr>
                <w:rFonts w:ascii="Arial" w:hAnsi="Arial" w:cs="Arial"/>
                <w:b/>
                <w:sz w:val="20"/>
                <w:szCs w:val="20"/>
                <w:u w:val="single"/>
              </w:rPr>
              <w:t>Item 119</w:t>
            </w:r>
            <w:r>
              <w:rPr>
                <w:rFonts w:ascii="Arial" w:hAnsi="Arial" w:cs="Arial"/>
                <w:b/>
                <w:sz w:val="20"/>
                <w:szCs w:val="20"/>
              </w:rPr>
              <w:t xml:space="preserve"> </w:t>
            </w:r>
            <w:r w:rsidR="002755E6">
              <w:rPr>
                <w:rFonts w:ascii="Arial" w:hAnsi="Arial" w:cs="Arial"/>
                <w:b/>
                <w:sz w:val="20"/>
                <w:szCs w:val="20"/>
                <w:u w:val="single"/>
              </w:rPr>
              <w:t>Pavilion/Recreation Ground- maintenance and inspections; other updates</w:t>
            </w:r>
          </w:p>
          <w:p w:rsidR="002755E6" w:rsidRDefault="002755E6" w:rsidP="002755E6">
            <w:pPr>
              <w:pStyle w:val="ListParagraph"/>
              <w:numPr>
                <w:ilvl w:val="0"/>
                <w:numId w:val="8"/>
              </w:numPr>
              <w:rPr>
                <w:rFonts w:ascii="Arial" w:hAnsi="Arial" w:cs="Arial"/>
                <w:sz w:val="20"/>
                <w:szCs w:val="20"/>
              </w:rPr>
            </w:pPr>
            <w:r>
              <w:rPr>
                <w:rFonts w:ascii="Arial" w:hAnsi="Arial" w:cs="Arial"/>
                <w:sz w:val="20"/>
                <w:szCs w:val="20"/>
              </w:rPr>
              <w:t xml:space="preserve">To discuss quotes obtained to roll and top dress the field- </w:t>
            </w:r>
            <w:r w:rsidR="00BE6310">
              <w:rPr>
                <w:rFonts w:ascii="Arial" w:hAnsi="Arial" w:cs="Arial"/>
                <w:sz w:val="20"/>
                <w:szCs w:val="20"/>
              </w:rPr>
              <w:t xml:space="preserve">It was agreed that the pitch needs to be maintained, the work necessary is to roll, top dress and seed the field. The rabbit holes need addressing, quote for work is £3296.55. This will come from the contingency budget as </w:t>
            </w:r>
            <w:r w:rsidR="00DA35D3">
              <w:rPr>
                <w:rFonts w:ascii="Arial" w:hAnsi="Arial" w:cs="Arial"/>
                <w:sz w:val="20"/>
                <w:szCs w:val="20"/>
              </w:rPr>
              <w:t>it’s</w:t>
            </w:r>
            <w:r w:rsidR="00BE6310">
              <w:rPr>
                <w:rFonts w:ascii="Arial" w:hAnsi="Arial" w:cs="Arial"/>
                <w:sz w:val="20"/>
                <w:szCs w:val="20"/>
              </w:rPr>
              <w:t xml:space="preserve"> over the budgeted amount for grass and pitch maintenance. Cllr Bailey asked that there is no more weed killer used for marking out the pitch. Royals </w:t>
            </w:r>
            <w:r w:rsidR="00BE6310">
              <w:rPr>
                <w:rFonts w:ascii="Arial" w:hAnsi="Arial" w:cs="Arial"/>
                <w:sz w:val="20"/>
                <w:szCs w:val="20"/>
              </w:rPr>
              <w:lastRenderedPageBreak/>
              <w:t>FC to be updated on works after this meeting and Clerk to chase Royals for dates for a meeting.</w:t>
            </w:r>
            <w:r w:rsidR="00C84FE4">
              <w:rPr>
                <w:rFonts w:ascii="Arial" w:hAnsi="Arial" w:cs="Arial"/>
                <w:sz w:val="20"/>
                <w:szCs w:val="20"/>
              </w:rPr>
              <w:t xml:space="preserve"> </w:t>
            </w:r>
            <w:r w:rsidR="00C84FE4">
              <w:rPr>
                <w:rFonts w:ascii="Arial" w:hAnsi="Arial" w:cs="Arial"/>
                <w:b/>
                <w:sz w:val="20"/>
                <w:szCs w:val="20"/>
              </w:rPr>
              <w:t xml:space="preserve">Proposed by Cllr Bailey, seconded by Cllr Bell All agreed </w:t>
            </w:r>
          </w:p>
          <w:p w:rsidR="002755E6" w:rsidRPr="00C84FE4" w:rsidRDefault="002755E6" w:rsidP="002755E6">
            <w:pPr>
              <w:pStyle w:val="ListParagraph"/>
              <w:numPr>
                <w:ilvl w:val="0"/>
                <w:numId w:val="8"/>
              </w:numPr>
              <w:rPr>
                <w:rFonts w:ascii="Arial" w:hAnsi="Arial" w:cs="Arial"/>
                <w:sz w:val="20"/>
                <w:szCs w:val="20"/>
              </w:rPr>
            </w:pPr>
            <w:proofErr w:type="spellStart"/>
            <w:r>
              <w:rPr>
                <w:rFonts w:ascii="Arial" w:hAnsi="Arial" w:cs="Arial"/>
                <w:sz w:val="20"/>
                <w:szCs w:val="20"/>
              </w:rPr>
              <w:t>Playdale</w:t>
            </w:r>
            <w:proofErr w:type="spellEnd"/>
            <w:r>
              <w:rPr>
                <w:rFonts w:ascii="Arial" w:hAnsi="Arial" w:cs="Arial"/>
                <w:sz w:val="20"/>
                <w:szCs w:val="20"/>
              </w:rPr>
              <w:t xml:space="preserve"> quote for repairing of zip wire- quote accepted agreed for work to be carried out </w:t>
            </w:r>
            <w:r>
              <w:rPr>
                <w:rFonts w:ascii="Arial" w:hAnsi="Arial" w:cs="Arial"/>
                <w:b/>
                <w:sz w:val="20"/>
                <w:szCs w:val="20"/>
              </w:rPr>
              <w:t xml:space="preserve">Proposed Cllr Holman, seconded Cllr </w:t>
            </w:r>
            <w:proofErr w:type="spellStart"/>
            <w:r>
              <w:rPr>
                <w:rFonts w:ascii="Arial" w:hAnsi="Arial" w:cs="Arial"/>
                <w:b/>
                <w:sz w:val="20"/>
                <w:szCs w:val="20"/>
              </w:rPr>
              <w:t>Skeffington</w:t>
            </w:r>
            <w:proofErr w:type="spellEnd"/>
            <w:r>
              <w:rPr>
                <w:rFonts w:ascii="Arial" w:hAnsi="Arial" w:cs="Arial"/>
                <w:b/>
                <w:sz w:val="20"/>
                <w:szCs w:val="20"/>
              </w:rPr>
              <w:t xml:space="preserve"> All agreed</w:t>
            </w:r>
          </w:p>
          <w:p w:rsidR="00C84FE4" w:rsidRPr="00B720E3" w:rsidRDefault="00C84FE4" w:rsidP="002755E6">
            <w:pPr>
              <w:pStyle w:val="ListParagraph"/>
              <w:numPr>
                <w:ilvl w:val="0"/>
                <w:numId w:val="8"/>
              </w:numPr>
              <w:rPr>
                <w:rFonts w:ascii="Arial" w:hAnsi="Arial" w:cs="Arial"/>
                <w:sz w:val="20"/>
                <w:szCs w:val="20"/>
              </w:rPr>
            </w:pPr>
            <w:r w:rsidRPr="00C84FE4">
              <w:rPr>
                <w:rFonts w:ascii="Arial" w:hAnsi="Arial" w:cs="Arial"/>
                <w:sz w:val="20"/>
                <w:szCs w:val="20"/>
              </w:rPr>
              <w:t>An emergency repair has been reported to Humphries for the capping off/repair of an outside light, estimated at £50-£80</w:t>
            </w:r>
            <w:r>
              <w:rPr>
                <w:rFonts w:ascii="Arial" w:hAnsi="Arial" w:cs="Arial"/>
                <w:b/>
                <w:sz w:val="20"/>
                <w:szCs w:val="20"/>
              </w:rPr>
              <w:t xml:space="preserve"> Proposed Cllr </w:t>
            </w:r>
            <w:proofErr w:type="spellStart"/>
            <w:r>
              <w:rPr>
                <w:rFonts w:ascii="Arial" w:hAnsi="Arial" w:cs="Arial"/>
                <w:b/>
                <w:sz w:val="20"/>
                <w:szCs w:val="20"/>
              </w:rPr>
              <w:t>Rawle</w:t>
            </w:r>
            <w:proofErr w:type="spellEnd"/>
            <w:r>
              <w:rPr>
                <w:rFonts w:ascii="Arial" w:hAnsi="Arial" w:cs="Arial"/>
                <w:b/>
                <w:sz w:val="20"/>
                <w:szCs w:val="20"/>
              </w:rPr>
              <w:t xml:space="preserve">, seconded by Cllr </w:t>
            </w:r>
            <w:proofErr w:type="spellStart"/>
            <w:r>
              <w:rPr>
                <w:rFonts w:ascii="Arial" w:hAnsi="Arial" w:cs="Arial"/>
                <w:b/>
                <w:sz w:val="20"/>
                <w:szCs w:val="20"/>
              </w:rPr>
              <w:t>Skeffington</w:t>
            </w:r>
            <w:proofErr w:type="spellEnd"/>
            <w:r>
              <w:rPr>
                <w:rFonts w:ascii="Arial" w:hAnsi="Arial" w:cs="Arial"/>
                <w:b/>
                <w:sz w:val="20"/>
                <w:szCs w:val="20"/>
              </w:rPr>
              <w:t xml:space="preserve"> All agreed</w:t>
            </w:r>
          </w:p>
          <w:p w:rsidR="00B720E3" w:rsidRPr="00B720E3" w:rsidRDefault="00B720E3" w:rsidP="00B720E3">
            <w:pPr>
              <w:ind w:left="360"/>
              <w:rPr>
                <w:rFonts w:ascii="Arial" w:hAnsi="Arial" w:cs="Arial"/>
                <w:sz w:val="20"/>
                <w:szCs w:val="20"/>
              </w:rPr>
            </w:pPr>
          </w:p>
          <w:p w:rsidR="00B720E3" w:rsidRPr="00B720E3" w:rsidRDefault="00B720E3" w:rsidP="00B720E3">
            <w:pPr>
              <w:rPr>
                <w:rFonts w:ascii="Arial" w:hAnsi="Arial" w:cs="Arial"/>
                <w:sz w:val="20"/>
                <w:szCs w:val="20"/>
              </w:rPr>
            </w:pPr>
            <w:r w:rsidRPr="00B720E3">
              <w:rPr>
                <w:rFonts w:ascii="Arial" w:hAnsi="Arial" w:cs="Arial"/>
                <w:sz w:val="20"/>
                <w:szCs w:val="20"/>
              </w:rPr>
              <w:t xml:space="preserve">At 9.30 pm </w:t>
            </w:r>
            <w:r>
              <w:rPr>
                <w:rFonts w:ascii="Arial" w:hAnsi="Arial" w:cs="Arial"/>
                <w:b/>
                <w:sz w:val="20"/>
                <w:szCs w:val="20"/>
              </w:rPr>
              <w:t xml:space="preserve">Cllr </w:t>
            </w:r>
            <w:proofErr w:type="spellStart"/>
            <w:r>
              <w:rPr>
                <w:rFonts w:ascii="Arial" w:hAnsi="Arial" w:cs="Arial"/>
                <w:b/>
                <w:sz w:val="20"/>
                <w:szCs w:val="20"/>
              </w:rPr>
              <w:t>Rawle</w:t>
            </w:r>
            <w:proofErr w:type="spellEnd"/>
            <w:r w:rsidRPr="00B720E3">
              <w:rPr>
                <w:rFonts w:ascii="Arial" w:hAnsi="Arial" w:cs="Arial"/>
                <w:b/>
                <w:sz w:val="20"/>
                <w:szCs w:val="20"/>
              </w:rPr>
              <w:t xml:space="preserve"> proposed </w:t>
            </w:r>
            <w:r w:rsidRPr="00B720E3">
              <w:rPr>
                <w:rFonts w:ascii="Arial" w:hAnsi="Arial" w:cs="Arial"/>
                <w:sz w:val="20"/>
                <w:szCs w:val="20"/>
              </w:rPr>
              <w:t xml:space="preserve">suspension of standing orders and was </w:t>
            </w:r>
            <w:r w:rsidRPr="00B720E3">
              <w:rPr>
                <w:rFonts w:ascii="Arial" w:hAnsi="Arial" w:cs="Arial"/>
                <w:b/>
                <w:sz w:val="20"/>
                <w:szCs w:val="20"/>
              </w:rPr>
              <w:t xml:space="preserve">seconded by Cllr </w:t>
            </w:r>
            <w:proofErr w:type="spellStart"/>
            <w:r w:rsidRPr="00B720E3">
              <w:rPr>
                <w:rFonts w:ascii="Arial" w:hAnsi="Arial" w:cs="Arial"/>
                <w:b/>
                <w:sz w:val="20"/>
                <w:szCs w:val="20"/>
              </w:rPr>
              <w:t>Skeffington</w:t>
            </w:r>
            <w:proofErr w:type="spellEnd"/>
            <w:r w:rsidRPr="00B720E3">
              <w:rPr>
                <w:rFonts w:ascii="Arial" w:hAnsi="Arial" w:cs="Arial"/>
                <w:sz w:val="20"/>
                <w:szCs w:val="20"/>
              </w:rPr>
              <w:t>.</w:t>
            </w:r>
          </w:p>
          <w:p w:rsidR="002755E6" w:rsidRPr="002755E6" w:rsidRDefault="002755E6" w:rsidP="002755E6">
            <w:pPr>
              <w:rPr>
                <w:rFonts w:ascii="Arial" w:hAnsi="Arial" w:cs="Arial"/>
                <w:b/>
                <w:sz w:val="20"/>
                <w:szCs w:val="20"/>
                <w:u w:val="single"/>
              </w:rPr>
            </w:pPr>
            <w:r w:rsidRPr="002755E6">
              <w:rPr>
                <w:rFonts w:ascii="Arial" w:hAnsi="Arial" w:cs="Arial"/>
                <w:b/>
                <w:sz w:val="20"/>
                <w:szCs w:val="20"/>
                <w:u w:val="single"/>
              </w:rPr>
              <w:t>Item 120</w:t>
            </w:r>
            <w:r>
              <w:rPr>
                <w:rFonts w:ascii="Arial" w:hAnsi="Arial" w:cs="Arial"/>
                <w:sz w:val="20"/>
                <w:szCs w:val="20"/>
              </w:rPr>
              <w:t xml:space="preserve">   </w:t>
            </w:r>
            <w:r w:rsidRPr="002755E6">
              <w:rPr>
                <w:rFonts w:ascii="Arial" w:hAnsi="Arial" w:cs="Arial"/>
                <w:b/>
                <w:sz w:val="20"/>
                <w:szCs w:val="20"/>
                <w:u w:val="single"/>
              </w:rPr>
              <w:t>To note Correspondence</w:t>
            </w:r>
          </w:p>
          <w:p w:rsidR="002755E6" w:rsidRPr="002755E6" w:rsidRDefault="002755E6" w:rsidP="002755E6">
            <w:pPr>
              <w:pStyle w:val="ListParagraph"/>
              <w:numPr>
                <w:ilvl w:val="0"/>
                <w:numId w:val="9"/>
              </w:numPr>
              <w:rPr>
                <w:rFonts w:ascii="Arial" w:hAnsi="Arial" w:cs="Arial"/>
                <w:sz w:val="20"/>
                <w:szCs w:val="20"/>
              </w:rPr>
            </w:pPr>
            <w:r w:rsidRPr="002755E6">
              <w:rPr>
                <w:rFonts w:ascii="Arial" w:hAnsi="Arial" w:cs="Arial"/>
                <w:sz w:val="20"/>
                <w:szCs w:val="20"/>
              </w:rPr>
              <w:t xml:space="preserve">FOI </w:t>
            </w:r>
            <w:r>
              <w:rPr>
                <w:rFonts w:ascii="Arial" w:hAnsi="Arial" w:cs="Arial"/>
                <w:sz w:val="20"/>
                <w:szCs w:val="20"/>
              </w:rPr>
              <w:t xml:space="preserve">request received from Cllr </w:t>
            </w:r>
            <w:r w:rsidRPr="002755E6">
              <w:rPr>
                <w:rFonts w:ascii="Arial" w:hAnsi="Arial" w:cs="Arial"/>
                <w:sz w:val="20"/>
                <w:szCs w:val="20"/>
              </w:rPr>
              <w:t>Kenton Bush re IT</w:t>
            </w:r>
            <w:r>
              <w:rPr>
                <w:rFonts w:ascii="Arial" w:hAnsi="Arial" w:cs="Arial"/>
                <w:sz w:val="20"/>
                <w:szCs w:val="20"/>
              </w:rPr>
              <w:t xml:space="preserve"> used by Parish Council</w:t>
            </w:r>
          </w:p>
          <w:p w:rsidR="002755E6" w:rsidRDefault="002755E6" w:rsidP="002755E6">
            <w:pPr>
              <w:pStyle w:val="ListParagraph"/>
              <w:numPr>
                <w:ilvl w:val="0"/>
                <w:numId w:val="9"/>
              </w:numPr>
              <w:rPr>
                <w:rFonts w:ascii="Arial" w:hAnsi="Arial" w:cs="Arial"/>
                <w:sz w:val="20"/>
                <w:szCs w:val="20"/>
              </w:rPr>
            </w:pPr>
            <w:r w:rsidRPr="002755E6">
              <w:rPr>
                <w:rFonts w:ascii="Arial" w:hAnsi="Arial" w:cs="Arial"/>
                <w:sz w:val="20"/>
                <w:szCs w:val="20"/>
              </w:rPr>
              <w:t>FOI</w:t>
            </w:r>
            <w:r>
              <w:rPr>
                <w:rFonts w:ascii="Arial" w:hAnsi="Arial" w:cs="Arial"/>
                <w:sz w:val="20"/>
                <w:szCs w:val="20"/>
              </w:rPr>
              <w:t xml:space="preserve"> request received from</w:t>
            </w:r>
            <w:r w:rsidRPr="002755E6">
              <w:rPr>
                <w:rFonts w:ascii="Arial" w:hAnsi="Arial" w:cs="Arial"/>
                <w:sz w:val="20"/>
                <w:szCs w:val="20"/>
              </w:rPr>
              <w:t xml:space="preserve"> </w:t>
            </w:r>
            <w:proofErr w:type="spellStart"/>
            <w:r w:rsidRPr="002755E6">
              <w:rPr>
                <w:rFonts w:ascii="Arial" w:hAnsi="Arial" w:cs="Arial"/>
                <w:sz w:val="20"/>
                <w:szCs w:val="20"/>
              </w:rPr>
              <w:t>Eversheds</w:t>
            </w:r>
            <w:proofErr w:type="spellEnd"/>
            <w:r>
              <w:rPr>
                <w:rFonts w:ascii="Arial" w:hAnsi="Arial" w:cs="Arial"/>
                <w:sz w:val="20"/>
                <w:szCs w:val="20"/>
              </w:rPr>
              <w:t xml:space="preserve"> solicitors </w:t>
            </w:r>
            <w:r w:rsidRPr="002755E6">
              <w:rPr>
                <w:rFonts w:ascii="Arial" w:hAnsi="Arial" w:cs="Arial"/>
                <w:sz w:val="20"/>
                <w:szCs w:val="20"/>
              </w:rPr>
              <w:t xml:space="preserve"> re Village Green</w:t>
            </w:r>
            <w:r>
              <w:rPr>
                <w:rFonts w:ascii="Arial" w:hAnsi="Arial" w:cs="Arial"/>
                <w:sz w:val="20"/>
                <w:szCs w:val="20"/>
              </w:rPr>
              <w:t xml:space="preserve"> Application on Cowan</w:t>
            </w:r>
            <w:r w:rsidR="00283766">
              <w:rPr>
                <w:rFonts w:ascii="Arial" w:hAnsi="Arial" w:cs="Arial"/>
                <w:sz w:val="20"/>
                <w:szCs w:val="20"/>
              </w:rPr>
              <w:t>’</w:t>
            </w:r>
            <w:r>
              <w:rPr>
                <w:rFonts w:ascii="Arial" w:hAnsi="Arial" w:cs="Arial"/>
                <w:sz w:val="20"/>
                <w:szCs w:val="20"/>
              </w:rPr>
              <w:t>s Camp development</w:t>
            </w:r>
          </w:p>
          <w:p w:rsidR="002755E6" w:rsidRPr="002755E6" w:rsidRDefault="002755E6" w:rsidP="002755E6">
            <w:pPr>
              <w:ind w:left="360"/>
              <w:rPr>
                <w:rFonts w:ascii="Arial" w:hAnsi="Arial" w:cs="Arial"/>
                <w:sz w:val="20"/>
                <w:szCs w:val="20"/>
              </w:rPr>
            </w:pPr>
          </w:p>
          <w:p w:rsidR="002755E6" w:rsidRDefault="002755E6" w:rsidP="002755E6">
            <w:pPr>
              <w:rPr>
                <w:rFonts w:ascii="Arial" w:hAnsi="Arial" w:cs="Arial"/>
                <w:sz w:val="20"/>
                <w:szCs w:val="20"/>
              </w:rPr>
            </w:pPr>
            <w:r w:rsidRPr="002755E6">
              <w:rPr>
                <w:rFonts w:ascii="Arial" w:hAnsi="Arial" w:cs="Arial"/>
                <w:b/>
                <w:sz w:val="20"/>
                <w:szCs w:val="20"/>
                <w:u w:val="single"/>
              </w:rPr>
              <w:t>Item 121</w:t>
            </w:r>
            <w:r>
              <w:rPr>
                <w:rFonts w:ascii="Arial" w:hAnsi="Arial" w:cs="Arial"/>
                <w:sz w:val="20"/>
                <w:szCs w:val="20"/>
              </w:rPr>
              <w:t xml:space="preserve">   </w:t>
            </w:r>
            <w:r w:rsidRPr="002755E6">
              <w:rPr>
                <w:rFonts w:ascii="Arial" w:hAnsi="Arial" w:cs="Arial"/>
                <w:b/>
                <w:sz w:val="20"/>
                <w:szCs w:val="20"/>
                <w:u w:val="single"/>
              </w:rPr>
              <w:t>To take any other business</w:t>
            </w:r>
          </w:p>
          <w:p w:rsidR="002755E6" w:rsidRPr="00BE6310" w:rsidRDefault="002755E6" w:rsidP="002755E6">
            <w:pPr>
              <w:pStyle w:val="ListParagraph"/>
              <w:numPr>
                <w:ilvl w:val="0"/>
                <w:numId w:val="10"/>
              </w:numPr>
              <w:rPr>
                <w:rFonts w:ascii="Arial" w:hAnsi="Arial" w:cs="Arial"/>
                <w:sz w:val="20"/>
                <w:szCs w:val="20"/>
              </w:rPr>
            </w:pPr>
            <w:r w:rsidRPr="00BE6310">
              <w:rPr>
                <w:rFonts w:ascii="Arial" w:hAnsi="Arial" w:cs="Arial"/>
                <w:sz w:val="20"/>
                <w:szCs w:val="20"/>
              </w:rPr>
              <w:t xml:space="preserve">£500 donation has been received from </w:t>
            </w:r>
            <w:proofErr w:type="spellStart"/>
            <w:r w:rsidRPr="00BE6310">
              <w:rPr>
                <w:rFonts w:ascii="Arial" w:hAnsi="Arial" w:cs="Arial"/>
                <w:sz w:val="20"/>
                <w:szCs w:val="20"/>
              </w:rPr>
              <w:t>Bovis</w:t>
            </w:r>
            <w:proofErr w:type="spellEnd"/>
            <w:r w:rsidRPr="00BE6310">
              <w:rPr>
                <w:rFonts w:ascii="Arial" w:hAnsi="Arial" w:cs="Arial"/>
                <w:sz w:val="20"/>
                <w:szCs w:val="20"/>
              </w:rPr>
              <w:t xml:space="preserve"> Homes for u</w:t>
            </w:r>
            <w:r w:rsidR="00BE6310">
              <w:rPr>
                <w:rFonts w:ascii="Arial" w:hAnsi="Arial" w:cs="Arial"/>
                <w:sz w:val="20"/>
                <w:szCs w:val="20"/>
              </w:rPr>
              <w:t xml:space="preserve">se of the pavilion car park – </w:t>
            </w:r>
            <w:r w:rsidR="006C453E" w:rsidRPr="0016212B">
              <w:rPr>
                <w:rFonts w:ascii="Arial" w:hAnsi="Arial" w:cs="Arial"/>
                <w:sz w:val="20"/>
                <w:szCs w:val="20"/>
              </w:rPr>
              <w:t>Clerk</w:t>
            </w:r>
            <w:r w:rsidRPr="00BE6310">
              <w:rPr>
                <w:rFonts w:ascii="Arial" w:hAnsi="Arial" w:cs="Arial"/>
                <w:sz w:val="20"/>
                <w:szCs w:val="20"/>
              </w:rPr>
              <w:t xml:space="preserve"> to write thank you letter</w:t>
            </w:r>
          </w:p>
          <w:p w:rsidR="002755E6" w:rsidRPr="00BE6310" w:rsidRDefault="002755E6" w:rsidP="002755E6">
            <w:pPr>
              <w:pStyle w:val="ListParagraph"/>
              <w:numPr>
                <w:ilvl w:val="0"/>
                <w:numId w:val="10"/>
              </w:numPr>
              <w:rPr>
                <w:rFonts w:ascii="Arial" w:hAnsi="Arial" w:cs="Arial"/>
                <w:sz w:val="20"/>
                <w:szCs w:val="20"/>
              </w:rPr>
            </w:pPr>
            <w:r w:rsidRPr="00BE6310">
              <w:rPr>
                <w:rFonts w:ascii="Arial" w:hAnsi="Arial" w:cs="Arial"/>
                <w:sz w:val="20"/>
                <w:szCs w:val="20"/>
              </w:rPr>
              <w:t>Invitation to Defence Aca</w:t>
            </w:r>
            <w:r w:rsidR="00BE6310">
              <w:rPr>
                <w:rFonts w:ascii="Arial" w:hAnsi="Arial" w:cs="Arial"/>
                <w:sz w:val="20"/>
                <w:szCs w:val="20"/>
              </w:rPr>
              <w:t xml:space="preserve">demy update 07/11/13 – Cllr </w:t>
            </w:r>
            <w:proofErr w:type="spellStart"/>
            <w:r w:rsidR="00BE6310">
              <w:rPr>
                <w:rFonts w:ascii="Arial" w:hAnsi="Arial" w:cs="Arial"/>
                <w:sz w:val="20"/>
                <w:szCs w:val="20"/>
              </w:rPr>
              <w:t>Nodder</w:t>
            </w:r>
            <w:proofErr w:type="spellEnd"/>
            <w:r w:rsidR="00BE6310">
              <w:rPr>
                <w:rFonts w:ascii="Arial" w:hAnsi="Arial" w:cs="Arial"/>
                <w:sz w:val="20"/>
                <w:szCs w:val="20"/>
              </w:rPr>
              <w:t xml:space="preserve"> and Clerk</w:t>
            </w:r>
            <w:r w:rsidRPr="00BE6310">
              <w:rPr>
                <w:rFonts w:ascii="Arial" w:hAnsi="Arial" w:cs="Arial"/>
                <w:sz w:val="20"/>
                <w:szCs w:val="20"/>
              </w:rPr>
              <w:t xml:space="preserve"> to attend</w:t>
            </w:r>
          </w:p>
          <w:p w:rsidR="000B7B6F" w:rsidRPr="000B7B6F" w:rsidRDefault="00BE6310" w:rsidP="00933B90">
            <w:pPr>
              <w:pStyle w:val="ListParagraph"/>
              <w:numPr>
                <w:ilvl w:val="0"/>
                <w:numId w:val="10"/>
              </w:numPr>
              <w:rPr>
                <w:rFonts w:ascii="Arial" w:hAnsi="Arial" w:cs="Arial"/>
                <w:sz w:val="20"/>
                <w:szCs w:val="20"/>
              </w:rPr>
            </w:pPr>
            <w:r>
              <w:rPr>
                <w:rFonts w:ascii="Arial" w:hAnsi="Arial" w:cs="Arial"/>
                <w:sz w:val="20"/>
                <w:szCs w:val="20"/>
              </w:rPr>
              <w:t xml:space="preserve">Cllr </w:t>
            </w:r>
            <w:proofErr w:type="spellStart"/>
            <w:r>
              <w:rPr>
                <w:rFonts w:ascii="Arial" w:hAnsi="Arial" w:cs="Arial"/>
                <w:sz w:val="20"/>
                <w:szCs w:val="20"/>
              </w:rPr>
              <w:t>Nodder</w:t>
            </w:r>
            <w:proofErr w:type="spellEnd"/>
            <w:r>
              <w:rPr>
                <w:rFonts w:ascii="Arial" w:hAnsi="Arial" w:cs="Arial"/>
                <w:sz w:val="20"/>
                <w:szCs w:val="20"/>
              </w:rPr>
              <w:t xml:space="preserve"> and Clerk</w:t>
            </w:r>
            <w:r w:rsidR="002755E6" w:rsidRPr="00BE6310">
              <w:rPr>
                <w:rFonts w:ascii="Arial" w:hAnsi="Arial" w:cs="Arial"/>
                <w:sz w:val="20"/>
                <w:szCs w:val="20"/>
              </w:rPr>
              <w:t xml:space="preserve"> attended council tax calculations seminar. Presentation </w:t>
            </w:r>
            <w:r>
              <w:rPr>
                <w:rFonts w:ascii="Arial" w:hAnsi="Arial" w:cs="Arial"/>
                <w:sz w:val="20"/>
                <w:szCs w:val="20"/>
              </w:rPr>
              <w:t xml:space="preserve">will be on OALC website. Cllr </w:t>
            </w:r>
            <w:proofErr w:type="spellStart"/>
            <w:r>
              <w:rPr>
                <w:rFonts w:ascii="Arial" w:hAnsi="Arial" w:cs="Arial"/>
                <w:sz w:val="20"/>
                <w:szCs w:val="20"/>
              </w:rPr>
              <w:t>Nodder</w:t>
            </w:r>
            <w:proofErr w:type="spellEnd"/>
            <w:r>
              <w:rPr>
                <w:rFonts w:ascii="Arial" w:hAnsi="Arial" w:cs="Arial"/>
                <w:sz w:val="20"/>
                <w:szCs w:val="20"/>
              </w:rPr>
              <w:t xml:space="preserve"> and Clerk</w:t>
            </w:r>
            <w:r w:rsidR="002755E6" w:rsidRPr="00BE6310">
              <w:rPr>
                <w:rFonts w:ascii="Arial" w:hAnsi="Arial" w:cs="Arial"/>
                <w:sz w:val="20"/>
                <w:szCs w:val="20"/>
              </w:rPr>
              <w:t xml:space="preserve"> to circulate with note</w:t>
            </w:r>
          </w:p>
          <w:p w:rsidR="00DA35D3" w:rsidRPr="00DA35D3" w:rsidRDefault="00DA35D3" w:rsidP="00933B90">
            <w:pPr>
              <w:rPr>
                <w:rFonts w:ascii="Arial" w:hAnsi="Arial" w:cs="Arial"/>
                <w:b/>
                <w:sz w:val="20"/>
                <w:szCs w:val="20"/>
              </w:rPr>
            </w:pPr>
          </w:p>
        </w:tc>
        <w:tc>
          <w:tcPr>
            <w:tcW w:w="1701" w:type="dxa"/>
            <w:tcBorders>
              <w:left w:val="single" w:sz="4" w:space="0" w:color="auto"/>
            </w:tcBorders>
          </w:tcPr>
          <w:p w:rsidR="00BE6310" w:rsidRPr="00BE6310" w:rsidRDefault="00BE6310" w:rsidP="00C84FE4">
            <w:pPr>
              <w:jc w:val="center"/>
              <w:rPr>
                <w:rFonts w:ascii="Arial" w:hAnsi="Arial" w:cs="Arial"/>
                <w:b/>
                <w:sz w:val="20"/>
                <w:szCs w:val="20"/>
              </w:rPr>
            </w:pPr>
          </w:p>
          <w:p w:rsidR="00BE6310" w:rsidRPr="00BE6310" w:rsidRDefault="00BE6310" w:rsidP="00C84FE4">
            <w:pPr>
              <w:jc w:val="center"/>
              <w:rPr>
                <w:rFonts w:ascii="Arial" w:hAnsi="Arial" w:cs="Arial"/>
                <w:b/>
                <w:sz w:val="20"/>
                <w:szCs w:val="20"/>
              </w:rPr>
            </w:pPr>
          </w:p>
          <w:p w:rsidR="00BE6310" w:rsidRPr="00BE6310" w:rsidRDefault="00BE6310" w:rsidP="00C84FE4">
            <w:pPr>
              <w:jc w:val="center"/>
              <w:rPr>
                <w:rFonts w:ascii="Arial" w:hAnsi="Arial" w:cs="Arial"/>
                <w:b/>
                <w:sz w:val="20"/>
                <w:szCs w:val="20"/>
              </w:rPr>
            </w:pPr>
          </w:p>
          <w:p w:rsidR="00BE6310" w:rsidRPr="00BE6310" w:rsidRDefault="00BE6310" w:rsidP="00C84FE4">
            <w:pPr>
              <w:jc w:val="center"/>
              <w:rPr>
                <w:rFonts w:ascii="Arial" w:hAnsi="Arial" w:cs="Arial"/>
                <w:b/>
                <w:sz w:val="20"/>
                <w:szCs w:val="20"/>
              </w:rPr>
            </w:pPr>
          </w:p>
          <w:p w:rsidR="00BE6310" w:rsidRPr="00BE6310" w:rsidRDefault="00BE6310" w:rsidP="00C84FE4">
            <w:pPr>
              <w:jc w:val="center"/>
              <w:rPr>
                <w:rFonts w:ascii="Arial" w:hAnsi="Arial" w:cs="Arial"/>
                <w:b/>
                <w:sz w:val="20"/>
                <w:szCs w:val="20"/>
              </w:rPr>
            </w:pPr>
          </w:p>
          <w:p w:rsidR="00BE6310" w:rsidRPr="00BE6310" w:rsidRDefault="00BE6310" w:rsidP="00C84FE4">
            <w:pPr>
              <w:jc w:val="center"/>
              <w:rPr>
                <w:rFonts w:ascii="Arial" w:hAnsi="Arial" w:cs="Arial"/>
                <w:b/>
                <w:sz w:val="20"/>
                <w:szCs w:val="20"/>
              </w:rPr>
            </w:pPr>
          </w:p>
          <w:p w:rsidR="00BE6310" w:rsidRPr="00BE6310" w:rsidRDefault="00BE6310" w:rsidP="00C84FE4">
            <w:pPr>
              <w:jc w:val="center"/>
              <w:rPr>
                <w:rFonts w:ascii="Arial" w:hAnsi="Arial" w:cs="Arial"/>
                <w:b/>
                <w:sz w:val="20"/>
                <w:szCs w:val="20"/>
              </w:rPr>
            </w:pPr>
          </w:p>
          <w:p w:rsidR="00BE6310" w:rsidRPr="00BE6310" w:rsidRDefault="00BE6310" w:rsidP="00C84FE4">
            <w:pPr>
              <w:jc w:val="center"/>
              <w:rPr>
                <w:rFonts w:ascii="Arial" w:hAnsi="Arial" w:cs="Arial"/>
                <w:b/>
                <w:sz w:val="20"/>
                <w:szCs w:val="20"/>
              </w:rPr>
            </w:pPr>
          </w:p>
          <w:p w:rsidR="00BE6310" w:rsidRPr="00BE6310" w:rsidRDefault="00BE6310" w:rsidP="00C84FE4">
            <w:pPr>
              <w:jc w:val="center"/>
              <w:rPr>
                <w:rFonts w:ascii="Arial" w:hAnsi="Arial" w:cs="Arial"/>
                <w:b/>
                <w:sz w:val="20"/>
                <w:szCs w:val="20"/>
              </w:rPr>
            </w:pPr>
          </w:p>
          <w:p w:rsidR="00BE6310" w:rsidRPr="00BE6310" w:rsidRDefault="00BE6310" w:rsidP="00C84FE4">
            <w:pPr>
              <w:jc w:val="center"/>
              <w:rPr>
                <w:rFonts w:ascii="Arial" w:hAnsi="Arial" w:cs="Arial"/>
                <w:b/>
                <w:sz w:val="20"/>
                <w:szCs w:val="20"/>
              </w:rPr>
            </w:pPr>
          </w:p>
          <w:p w:rsidR="00C84FE4" w:rsidRDefault="00C84FE4" w:rsidP="00C84FE4">
            <w:pPr>
              <w:tabs>
                <w:tab w:val="left" w:pos="750"/>
              </w:tabs>
              <w:jc w:val="center"/>
              <w:rPr>
                <w:rFonts w:ascii="Arial" w:hAnsi="Arial" w:cs="Arial"/>
                <w:b/>
                <w:sz w:val="20"/>
                <w:szCs w:val="20"/>
              </w:rPr>
            </w:pPr>
          </w:p>
          <w:p w:rsidR="00C84FE4" w:rsidRDefault="00B720E3" w:rsidP="00C84FE4">
            <w:pPr>
              <w:tabs>
                <w:tab w:val="left" w:pos="750"/>
              </w:tabs>
              <w:jc w:val="center"/>
              <w:rPr>
                <w:rFonts w:ascii="Arial" w:hAnsi="Arial" w:cs="Arial"/>
                <w:b/>
                <w:sz w:val="20"/>
                <w:szCs w:val="20"/>
              </w:rPr>
            </w:pPr>
            <w:r>
              <w:rPr>
                <w:rFonts w:ascii="Arial" w:hAnsi="Arial" w:cs="Arial"/>
                <w:b/>
                <w:sz w:val="20"/>
                <w:szCs w:val="20"/>
              </w:rPr>
              <w:t>Cllr Holman</w:t>
            </w:r>
            <w:r w:rsidR="00BE6310" w:rsidRPr="00BE6310">
              <w:rPr>
                <w:rFonts w:ascii="Arial" w:hAnsi="Arial" w:cs="Arial"/>
                <w:b/>
                <w:sz w:val="20"/>
                <w:szCs w:val="20"/>
              </w:rPr>
              <w:t>/CLERK</w:t>
            </w:r>
          </w:p>
          <w:p w:rsidR="00C84FE4" w:rsidRPr="00C84FE4" w:rsidRDefault="00C84FE4" w:rsidP="00C84FE4">
            <w:pPr>
              <w:jc w:val="center"/>
              <w:rPr>
                <w:rFonts w:ascii="Arial" w:hAnsi="Arial" w:cs="Arial"/>
                <w:sz w:val="20"/>
                <w:szCs w:val="20"/>
              </w:rPr>
            </w:pPr>
          </w:p>
          <w:p w:rsidR="00C84FE4" w:rsidRPr="00C84FE4" w:rsidRDefault="00C84FE4" w:rsidP="00C84FE4">
            <w:pPr>
              <w:jc w:val="center"/>
              <w:rPr>
                <w:rFonts w:ascii="Arial" w:hAnsi="Arial" w:cs="Arial"/>
                <w:sz w:val="20"/>
                <w:szCs w:val="20"/>
              </w:rPr>
            </w:pPr>
          </w:p>
          <w:p w:rsidR="00C84FE4" w:rsidRPr="0016212B" w:rsidRDefault="00283766" w:rsidP="00840509">
            <w:pPr>
              <w:rPr>
                <w:rFonts w:ascii="Arial" w:hAnsi="Arial" w:cs="Arial"/>
                <w:b/>
                <w:sz w:val="20"/>
                <w:szCs w:val="20"/>
              </w:rPr>
            </w:pPr>
            <w:r w:rsidRPr="0016212B">
              <w:rPr>
                <w:rFonts w:ascii="Arial" w:hAnsi="Arial" w:cs="Arial"/>
                <w:b/>
                <w:sz w:val="20"/>
                <w:szCs w:val="20"/>
              </w:rPr>
              <w:t>Cllr Holman</w:t>
            </w:r>
          </w:p>
          <w:p w:rsidR="00C84FE4" w:rsidRPr="0016212B" w:rsidRDefault="00C84FE4" w:rsidP="00C84FE4">
            <w:pPr>
              <w:jc w:val="center"/>
              <w:rPr>
                <w:rFonts w:ascii="Arial" w:hAnsi="Arial" w:cs="Arial"/>
                <w:sz w:val="20"/>
                <w:szCs w:val="20"/>
              </w:rPr>
            </w:pPr>
          </w:p>
          <w:p w:rsidR="00C84FE4" w:rsidRPr="0016212B" w:rsidRDefault="00C84FE4" w:rsidP="00C84FE4">
            <w:pPr>
              <w:jc w:val="center"/>
              <w:rPr>
                <w:rFonts w:ascii="Arial" w:hAnsi="Arial" w:cs="Arial"/>
                <w:sz w:val="20"/>
                <w:szCs w:val="20"/>
              </w:rPr>
            </w:pPr>
          </w:p>
          <w:p w:rsidR="00C84FE4" w:rsidRPr="0016212B" w:rsidRDefault="00283766" w:rsidP="00840509">
            <w:pPr>
              <w:rPr>
                <w:rFonts w:ascii="Arial" w:hAnsi="Arial" w:cs="Arial"/>
                <w:b/>
                <w:sz w:val="20"/>
                <w:szCs w:val="20"/>
              </w:rPr>
            </w:pPr>
            <w:r w:rsidRPr="0016212B">
              <w:rPr>
                <w:rFonts w:ascii="Arial" w:hAnsi="Arial" w:cs="Arial"/>
                <w:b/>
                <w:sz w:val="20"/>
                <w:szCs w:val="20"/>
              </w:rPr>
              <w:t xml:space="preserve">Cllr </w:t>
            </w:r>
            <w:proofErr w:type="spellStart"/>
            <w:r w:rsidRPr="0016212B">
              <w:rPr>
                <w:rFonts w:ascii="Arial" w:hAnsi="Arial" w:cs="Arial"/>
                <w:b/>
                <w:sz w:val="20"/>
                <w:szCs w:val="20"/>
              </w:rPr>
              <w:t>Rawle</w:t>
            </w:r>
            <w:proofErr w:type="spellEnd"/>
          </w:p>
          <w:p w:rsidR="00C84FE4" w:rsidRPr="0016212B" w:rsidRDefault="00C84FE4" w:rsidP="00C84FE4">
            <w:pPr>
              <w:jc w:val="center"/>
              <w:rPr>
                <w:rFonts w:ascii="Arial" w:hAnsi="Arial" w:cs="Arial"/>
                <w:sz w:val="20"/>
                <w:szCs w:val="20"/>
              </w:rPr>
            </w:pPr>
          </w:p>
          <w:p w:rsidR="00C84FE4" w:rsidRPr="00C84FE4" w:rsidRDefault="00C84FE4" w:rsidP="00C84FE4">
            <w:pPr>
              <w:jc w:val="center"/>
              <w:rPr>
                <w:rFonts w:ascii="Arial" w:hAnsi="Arial" w:cs="Arial"/>
                <w:sz w:val="20"/>
                <w:szCs w:val="20"/>
              </w:rPr>
            </w:pPr>
          </w:p>
          <w:p w:rsidR="00C84FE4" w:rsidRPr="00C84FE4" w:rsidRDefault="00C84FE4" w:rsidP="00C84FE4">
            <w:pPr>
              <w:jc w:val="center"/>
              <w:rPr>
                <w:rFonts w:ascii="Arial" w:hAnsi="Arial" w:cs="Arial"/>
                <w:sz w:val="20"/>
                <w:szCs w:val="20"/>
              </w:rPr>
            </w:pPr>
          </w:p>
          <w:p w:rsidR="00C84FE4" w:rsidRPr="00C84FE4" w:rsidRDefault="00C84FE4" w:rsidP="00C84FE4">
            <w:pPr>
              <w:jc w:val="center"/>
              <w:rPr>
                <w:rFonts w:ascii="Arial" w:hAnsi="Arial" w:cs="Arial"/>
                <w:sz w:val="20"/>
                <w:szCs w:val="20"/>
              </w:rPr>
            </w:pPr>
          </w:p>
          <w:p w:rsidR="00B720E3" w:rsidRDefault="00B720E3" w:rsidP="00C84FE4">
            <w:pPr>
              <w:jc w:val="center"/>
              <w:rPr>
                <w:rFonts w:ascii="Arial" w:hAnsi="Arial" w:cs="Arial"/>
                <w:b/>
                <w:sz w:val="20"/>
                <w:szCs w:val="20"/>
              </w:rPr>
            </w:pPr>
          </w:p>
          <w:p w:rsidR="00B720E3" w:rsidRDefault="00B720E3" w:rsidP="00C84FE4">
            <w:pPr>
              <w:jc w:val="center"/>
              <w:rPr>
                <w:rFonts w:ascii="Arial" w:hAnsi="Arial" w:cs="Arial"/>
                <w:b/>
                <w:sz w:val="20"/>
                <w:szCs w:val="20"/>
              </w:rPr>
            </w:pPr>
          </w:p>
          <w:p w:rsidR="00B720E3" w:rsidRDefault="00B720E3" w:rsidP="00C84FE4">
            <w:pPr>
              <w:jc w:val="center"/>
              <w:rPr>
                <w:rFonts w:ascii="Arial" w:hAnsi="Arial" w:cs="Arial"/>
                <w:b/>
                <w:sz w:val="20"/>
                <w:szCs w:val="20"/>
              </w:rPr>
            </w:pPr>
          </w:p>
          <w:p w:rsidR="00B720E3" w:rsidRDefault="00B720E3" w:rsidP="00C84FE4">
            <w:pPr>
              <w:jc w:val="center"/>
              <w:rPr>
                <w:rFonts w:ascii="Arial" w:hAnsi="Arial" w:cs="Arial"/>
                <w:b/>
                <w:sz w:val="20"/>
                <w:szCs w:val="20"/>
              </w:rPr>
            </w:pPr>
          </w:p>
          <w:p w:rsidR="00B720E3" w:rsidRDefault="00B720E3" w:rsidP="00C84FE4">
            <w:pPr>
              <w:jc w:val="center"/>
              <w:rPr>
                <w:rFonts w:ascii="Arial" w:hAnsi="Arial" w:cs="Arial"/>
                <w:b/>
                <w:sz w:val="20"/>
                <w:szCs w:val="20"/>
              </w:rPr>
            </w:pPr>
          </w:p>
          <w:p w:rsidR="000D5C15" w:rsidRDefault="000D5C15" w:rsidP="00C84FE4">
            <w:pPr>
              <w:jc w:val="center"/>
              <w:rPr>
                <w:rFonts w:ascii="Arial" w:hAnsi="Arial" w:cs="Arial"/>
                <w:b/>
                <w:sz w:val="20"/>
                <w:szCs w:val="20"/>
              </w:rPr>
            </w:pPr>
          </w:p>
          <w:p w:rsidR="00C84FE4" w:rsidRPr="00C84FE4" w:rsidRDefault="00C84FE4" w:rsidP="00840509">
            <w:pPr>
              <w:rPr>
                <w:rFonts w:ascii="Arial" w:hAnsi="Arial" w:cs="Arial"/>
                <w:b/>
                <w:sz w:val="20"/>
                <w:szCs w:val="20"/>
              </w:rPr>
            </w:pPr>
            <w:r w:rsidRPr="00C84FE4">
              <w:rPr>
                <w:rFonts w:ascii="Arial" w:hAnsi="Arial" w:cs="Arial"/>
                <w:b/>
                <w:sz w:val="20"/>
                <w:szCs w:val="20"/>
              </w:rPr>
              <w:t>CLERK</w:t>
            </w:r>
          </w:p>
          <w:p w:rsidR="00B720E3" w:rsidRDefault="00B720E3" w:rsidP="006C453E">
            <w:pPr>
              <w:rPr>
                <w:rFonts w:ascii="Arial" w:hAnsi="Arial" w:cs="Arial"/>
                <w:b/>
                <w:sz w:val="20"/>
                <w:szCs w:val="20"/>
              </w:rPr>
            </w:pPr>
          </w:p>
          <w:p w:rsidR="00C84FE4" w:rsidRPr="00C84FE4" w:rsidRDefault="00B720E3" w:rsidP="00B720E3">
            <w:pPr>
              <w:rPr>
                <w:rFonts w:ascii="Arial" w:hAnsi="Arial" w:cs="Arial"/>
                <w:b/>
                <w:sz w:val="20"/>
                <w:szCs w:val="20"/>
              </w:rPr>
            </w:pPr>
            <w:r>
              <w:rPr>
                <w:rFonts w:ascii="Arial" w:hAnsi="Arial" w:cs="Arial"/>
                <w:b/>
                <w:sz w:val="20"/>
                <w:szCs w:val="20"/>
              </w:rPr>
              <w:t xml:space="preserve">Cllr </w:t>
            </w:r>
            <w:proofErr w:type="spellStart"/>
            <w:r>
              <w:rPr>
                <w:rFonts w:ascii="Arial" w:hAnsi="Arial" w:cs="Arial"/>
                <w:b/>
                <w:sz w:val="20"/>
                <w:szCs w:val="20"/>
              </w:rPr>
              <w:t>Nodder</w:t>
            </w:r>
            <w:proofErr w:type="spellEnd"/>
            <w:r>
              <w:rPr>
                <w:rFonts w:ascii="Arial" w:hAnsi="Arial" w:cs="Arial"/>
                <w:b/>
                <w:sz w:val="20"/>
                <w:szCs w:val="20"/>
              </w:rPr>
              <w:t>/CLERK</w:t>
            </w:r>
          </w:p>
          <w:p w:rsidR="00C84FE4" w:rsidRPr="00C84FE4" w:rsidRDefault="000D5C15" w:rsidP="00B720E3">
            <w:pPr>
              <w:rPr>
                <w:rFonts w:ascii="Arial" w:hAnsi="Arial" w:cs="Arial"/>
                <w:b/>
                <w:sz w:val="20"/>
                <w:szCs w:val="20"/>
              </w:rPr>
            </w:pPr>
            <w:r>
              <w:rPr>
                <w:rFonts w:ascii="Arial" w:hAnsi="Arial" w:cs="Arial"/>
                <w:b/>
                <w:sz w:val="20"/>
                <w:szCs w:val="20"/>
              </w:rPr>
              <w:t xml:space="preserve">Cllr </w:t>
            </w:r>
            <w:proofErr w:type="spellStart"/>
            <w:r>
              <w:rPr>
                <w:rFonts w:ascii="Arial" w:hAnsi="Arial" w:cs="Arial"/>
                <w:b/>
                <w:sz w:val="20"/>
                <w:szCs w:val="20"/>
              </w:rPr>
              <w:t>Nodder</w:t>
            </w:r>
            <w:proofErr w:type="spellEnd"/>
            <w:r w:rsidR="00B720E3">
              <w:rPr>
                <w:rFonts w:ascii="Arial" w:hAnsi="Arial" w:cs="Arial"/>
                <w:b/>
                <w:sz w:val="20"/>
                <w:szCs w:val="20"/>
              </w:rPr>
              <w:t>/CLERK</w:t>
            </w:r>
          </w:p>
        </w:tc>
      </w:tr>
    </w:tbl>
    <w:p w:rsidR="003F2E2D" w:rsidRPr="00637A27" w:rsidRDefault="003F2E2D" w:rsidP="00EB3C0D">
      <w:bookmarkStart w:id="0" w:name="_GoBack"/>
      <w:bookmarkEnd w:id="0"/>
    </w:p>
    <w:tbl>
      <w:tblPr>
        <w:tblW w:w="6555" w:type="dxa"/>
        <w:tblLook w:val="04A0" w:firstRow="1" w:lastRow="0" w:firstColumn="1" w:lastColumn="0" w:noHBand="0" w:noVBand="1"/>
      </w:tblPr>
      <w:tblGrid>
        <w:gridCol w:w="6555"/>
      </w:tblGrid>
      <w:tr w:rsidR="000B7B6F" w:rsidRPr="00132EE9" w:rsidTr="00734DEB">
        <w:tc>
          <w:tcPr>
            <w:tcW w:w="6555" w:type="dxa"/>
            <w:shd w:val="clear" w:color="auto" w:fill="auto"/>
          </w:tcPr>
          <w:p w:rsidR="000B7B6F" w:rsidRPr="00132EE9" w:rsidRDefault="000B7B6F" w:rsidP="00734DEB">
            <w:pPr>
              <w:jc w:val="both"/>
              <w:rPr>
                <w:rFonts w:ascii="Arial" w:hAnsi="Arial" w:cs="Arial"/>
                <w:sz w:val="20"/>
                <w:szCs w:val="20"/>
              </w:rPr>
            </w:pPr>
            <w:r>
              <w:rPr>
                <w:rFonts w:ascii="Arial" w:hAnsi="Arial" w:cs="Arial"/>
                <w:sz w:val="20"/>
                <w:szCs w:val="20"/>
              </w:rPr>
              <w:t xml:space="preserve">At 10.00 pm. Cllr </w:t>
            </w:r>
            <w:proofErr w:type="spellStart"/>
            <w:r>
              <w:rPr>
                <w:rFonts w:ascii="Arial" w:hAnsi="Arial" w:cs="Arial"/>
                <w:sz w:val="20"/>
                <w:szCs w:val="20"/>
              </w:rPr>
              <w:t>Rawle</w:t>
            </w:r>
            <w:proofErr w:type="spellEnd"/>
            <w:r>
              <w:rPr>
                <w:rFonts w:ascii="Arial" w:hAnsi="Arial" w:cs="Arial"/>
                <w:sz w:val="20"/>
                <w:szCs w:val="20"/>
              </w:rPr>
              <w:t xml:space="preserve"> proposed reinstatement of standing orders and Cllr </w:t>
            </w:r>
            <w:proofErr w:type="spellStart"/>
            <w:r>
              <w:rPr>
                <w:rFonts w:ascii="Arial" w:hAnsi="Arial" w:cs="Arial"/>
                <w:sz w:val="20"/>
                <w:szCs w:val="20"/>
              </w:rPr>
              <w:t>Nodder</w:t>
            </w:r>
            <w:proofErr w:type="spellEnd"/>
            <w:r>
              <w:rPr>
                <w:rFonts w:ascii="Arial" w:hAnsi="Arial" w:cs="Arial"/>
                <w:sz w:val="20"/>
                <w:szCs w:val="20"/>
              </w:rPr>
              <w:t xml:space="preserve"> and closed the meeting. </w:t>
            </w:r>
          </w:p>
        </w:tc>
      </w:tr>
      <w:tr w:rsidR="000B7B6F" w:rsidRPr="0083439E" w:rsidTr="00734DEB">
        <w:tc>
          <w:tcPr>
            <w:tcW w:w="6555" w:type="dxa"/>
            <w:shd w:val="clear" w:color="auto" w:fill="auto"/>
          </w:tcPr>
          <w:p w:rsidR="000B7B6F" w:rsidRPr="0083439E" w:rsidRDefault="000B7B6F" w:rsidP="00734DEB">
            <w:pPr>
              <w:jc w:val="both"/>
              <w:rPr>
                <w:rFonts w:ascii="Arial" w:hAnsi="Arial" w:cs="Arial"/>
                <w:sz w:val="20"/>
                <w:szCs w:val="20"/>
              </w:rPr>
            </w:pPr>
          </w:p>
        </w:tc>
      </w:tr>
      <w:tr w:rsidR="000B7B6F" w:rsidRPr="0083439E" w:rsidTr="00734DEB">
        <w:tc>
          <w:tcPr>
            <w:tcW w:w="6555" w:type="dxa"/>
            <w:shd w:val="clear" w:color="auto" w:fill="auto"/>
          </w:tcPr>
          <w:p w:rsidR="000B7B6F" w:rsidRPr="0083439E" w:rsidRDefault="000B7B6F" w:rsidP="00734DEB">
            <w:pPr>
              <w:jc w:val="both"/>
              <w:rPr>
                <w:rFonts w:ascii="Arial" w:hAnsi="Arial" w:cs="Arial"/>
                <w:sz w:val="20"/>
                <w:szCs w:val="20"/>
              </w:rPr>
            </w:pPr>
            <w:r>
              <w:rPr>
                <w:rFonts w:ascii="Arial" w:hAnsi="Arial" w:cs="Arial"/>
                <w:sz w:val="20"/>
                <w:szCs w:val="20"/>
              </w:rPr>
              <w:t xml:space="preserve">Sally </w:t>
            </w:r>
            <w:proofErr w:type="spellStart"/>
            <w:r>
              <w:rPr>
                <w:rFonts w:ascii="Arial" w:hAnsi="Arial" w:cs="Arial"/>
                <w:sz w:val="20"/>
                <w:szCs w:val="20"/>
              </w:rPr>
              <w:t>Mckendrick</w:t>
            </w:r>
            <w:proofErr w:type="spellEnd"/>
          </w:p>
          <w:p w:rsidR="000B7B6F" w:rsidRPr="0083439E" w:rsidRDefault="000B7B6F" w:rsidP="00734DEB">
            <w:pPr>
              <w:jc w:val="both"/>
              <w:rPr>
                <w:rFonts w:ascii="Arial" w:hAnsi="Arial" w:cs="Arial"/>
                <w:sz w:val="20"/>
                <w:szCs w:val="20"/>
              </w:rPr>
            </w:pPr>
            <w:r w:rsidRPr="0083439E">
              <w:rPr>
                <w:rFonts w:ascii="Arial" w:hAnsi="Arial" w:cs="Arial"/>
                <w:sz w:val="20"/>
                <w:szCs w:val="20"/>
              </w:rPr>
              <w:t>Clerk</w:t>
            </w:r>
          </w:p>
          <w:p w:rsidR="000B7B6F" w:rsidRPr="0083439E" w:rsidRDefault="000B7B6F" w:rsidP="00734DEB">
            <w:pPr>
              <w:jc w:val="both"/>
              <w:rPr>
                <w:rFonts w:ascii="Arial" w:hAnsi="Arial" w:cs="Arial"/>
                <w:sz w:val="20"/>
                <w:szCs w:val="20"/>
              </w:rPr>
            </w:pPr>
            <w:r>
              <w:rPr>
                <w:rFonts w:ascii="Arial" w:hAnsi="Arial" w:cs="Arial"/>
                <w:sz w:val="20"/>
                <w:szCs w:val="20"/>
              </w:rPr>
              <w:t>25.10.13</w:t>
            </w:r>
          </w:p>
          <w:p w:rsidR="000B7B6F" w:rsidRPr="0083439E" w:rsidRDefault="000B7B6F" w:rsidP="00734DEB">
            <w:pPr>
              <w:jc w:val="both"/>
              <w:rPr>
                <w:rFonts w:ascii="Arial" w:hAnsi="Arial" w:cs="Arial"/>
                <w:sz w:val="20"/>
                <w:szCs w:val="20"/>
              </w:rPr>
            </w:pPr>
          </w:p>
          <w:p w:rsidR="000B7B6F" w:rsidRPr="0083439E" w:rsidRDefault="000B7B6F" w:rsidP="00734DEB">
            <w:pPr>
              <w:jc w:val="both"/>
              <w:rPr>
                <w:rFonts w:ascii="Arial" w:hAnsi="Arial" w:cs="Arial"/>
                <w:sz w:val="20"/>
                <w:szCs w:val="20"/>
              </w:rPr>
            </w:pPr>
            <w:r w:rsidRPr="0083439E">
              <w:rPr>
                <w:rFonts w:ascii="Arial" w:hAnsi="Arial" w:cs="Arial"/>
                <w:sz w:val="20"/>
                <w:szCs w:val="20"/>
              </w:rPr>
              <w:t>Approved:</w:t>
            </w:r>
          </w:p>
          <w:p w:rsidR="000B7B6F" w:rsidRPr="0083439E" w:rsidRDefault="000B7B6F" w:rsidP="00734DEB">
            <w:pPr>
              <w:jc w:val="both"/>
              <w:rPr>
                <w:rFonts w:ascii="Arial" w:hAnsi="Arial" w:cs="Arial"/>
                <w:sz w:val="20"/>
                <w:szCs w:val="20"/>
              </w:rPr>
            </w:pPr>
          </w:p>
          <w:p w:rsidR="000B7B6F" w:rsidRDefault="000B7B6F" w:rsidP="00734DEB">
            <w:pPr>
              <w:jc w:val="both"/>
              <w:rPr>
                <w:rFonts w:ascii="Arial" w:hAnsi="Arial" w:cs="Arial"/>
                <w:sz w:val="20"/>
                <w:szCs w:val="20"/>
              </w:rPr>
            </w:pPr>
            <w:r>
              <w:rPr>
                <w:rFonts w:ascii="Arial" w:hAnsi="Arial" w:cs="Arial"/>
                <w:sz w:val="20"/>
                <w:szCs w:val="20"/>
              </w:rPr>
              <w:t xml:space="preserve">Cllr </w:t>
            </w:r>
            <w:proofErr w:type="spellStart"/>
            <w:r>
              <w:rPr>
                <w:rFonts w:ascii="Arial" w:hAnsi="Arial" w:cs="Arial"/>
                <w:sz w:val="20"/>
                <w:szCs w:val="20"/>
              </w:rPr>
              <w:t>Nodder</w:t>
            </w:r>
            <w:proofErr w:type="spellEnd"/>
          </w:p>
          <w:p w:rsidR="000B7B6F" w:rsidRPr="0083439E" w:rsidRDefault="000B7B6F" w:rsidP="00734DEB">
            <w:pPr>
              <w:jc w:val="both"/>
              <w:rPr>
                <w:rFonts w:ascii="Arial" w:hAnsi="Arial" w:cs="Arial"/>
                <w:sz w:val="20"/>
                <w:szCs w:val="20"/>
              </w:rPr>
            </w:pPr>
            <w:r w:rsidRPr="0083439E">
              <w:rPr>
                <w:rFonts w:ascii="Arial" w:hAnsi="Arial" w:cs="Arial"/>
                <w:sz w:val="20"/>
                <w:szCs w:val="20"/>
              </w:rPr>
              <w:t>Chairman</w:t>
            </w:r>
          </w:p>
          <w:p w:rsidR="000B7B6F" w:rsidRPr="0083439E" w:rsidRDefault="000B7B6F" w:rsidP="00734DEB">
            <w:pPr>
              <w:jc w:val="both"/>
              <w:rPr>
                <w:rFonts w:ascii="Arial" w:hAnsi="Arial" w:cs="Arial"/>
                <w:sz w:val="20"/>
                <w:szCs w:val="20"/>
              </w:rPr>
            </w:pPr>
            <w:r w:rsidRPr="0083439E">
              <w:rPr>
                <w:rFonts w:ascii="Arial" w:hAnsi="Arial" w:cs="Arial"/>
                <w:sz w:val="20"/>
                <w:szCs w:val="20"/>
              </w:rPr>
              <w:t>Watchfield Parish Council</w:t>
            </w:r>
          </w:p>
          <w:p w:rsidR="000B7B6F" w:rsidRPr="0083439E" w:rsidRDefault="000B7B6F" w:rsidP="00734DEB">
            <w:pPr>
              <w:jc w:val="both"/>
              <w:rPr>
                <w:rFonts w:ascii="Arial" w:hAnsi="Arial" w:cs="Arial"/>
                <w:sz w:val="20"/>
                <w:szCs w:val="20"/>
              </w:rPr>
            </w:pPr>
            <w:r>
              <w:rPr>
                <w:rFonts w:ascii="Arial" w:hAnsi="Arial" w:cs="Arial"/>
                <w:sz w:val="20"/>
                <w:szCs w:val="20"/>
              </w:rPr>
              <w:t>Date:</w:t>
            </w:r>
          </w:p>
        </w:tc>
      </w:tr>
    </w:tbl>
    <w:p w:rsidR="000B7B6F" w:rsidRPr="00637A27" w:rsidRDefault="000B7B6F"/>
    <w:sectPr w:rsidR="000B7B6F" w:rsidRPr="00637A27" w:rsidSect="008405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2F3" w:rsidRDefault="007E02F3" w:rsidP="0016212B">
      <w:r>
        <w:separator/>
      </w:r>
    </w:p>
  </w:endnote>
  <w:endnote w:type="continuationSeparator" w:id="0">
    <w:p w:rsidR="007E02F3" w:rsidRDefault="007E02F3" w:rsidP="0016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2F3" w:rsidRDefault="007E02F3" w:rsidP="0016212B">
      <w:r>
        <w:separator/>
      </w:r>
    </w:p>
  </w:footnote>
  <w:footnote w:type="continuationSeparator" w:id="0">
    <w:p w:rsidR="007E02F3" w:rsidRDefault="007E02F3" w:rsidP="00162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C84"/>
    <w:multiLevelType w:val="hybridMultilevel"/>
    <w:tmpl w:val="724E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43017"/>
    <w:multiLevelType w:val="hybridMultilevel"/>
    <w:tmpl w:val="8C809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08E2197"/>
    <w:multiLevelType w:val="hybridMultilevel"/>
    <w:tmpl w:val="AF1AF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AFE03C4"/>
    <w:multiLevelType w:val="hybridMultilevel"/>
    <w:tmpl w:val="0812F96E"/>
    <w:lvl w:ilvl="0" w:tplc="BCCEA00E">
      <w:start w:val="1"/>
      <w:numFmt w:val="lowerLetter"/>
      <w:lvlText w:val="%1."/>
      <w:lvlJc w:val="left"/>
      <w:pPr>
        <w:ind w:left="644" w:hanging="360"/>
      </w:pPr>
      <w:rPr>
        <w:b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4">
    <w:nsid w:val="417F6E22"/>
    <w:multiLevelType w:val="hybridMultilevel"/>
    <w:tmpl w:val="05247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F6638C6"/>
    <w:multiLevelType w:val="hybridMultilevel"/>
    <w:tmpl w:val="82F8E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31E745F"/>
    <w:multiLevelType w:val="hybridMultilevel"/>
    <w:tmpl w:val="814490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nsid w:val="66657214"/>
    <w:multiLevelType w:val="hybridMultilevel"/>
    <w:tmpl w:val="0832C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37"/>
    <w:rsid w:val="0002411D"/>
    <w:rsid w:val="00030595"/>
    <w:rsid w:val="00034452"/>
    <w:rsid w:val="000B7B6F"/>
    <w:rsid w:val="000D5C15"/>
    <w:rsid w:val="00122DC4"/>
    <w:rsid w:val="00127303"/>
    <w:rsid w:val="0016212B"/>
    <w:rsid w:val="00163E63"/>
    <w:rsid w:val="00196C7B"/>
    <w:rsid w:val="002111E5"/>
    <w:rsid w:val="002755E6"/>
    <w:rsid w:val="00283766"/>
    <w:rsid w:val="002D7A37"/>
    <w:rsid w:val="002E290C"/>
    <w:rsid w:val="003C3E3B"/>
    <w:rsid w:val="003F2E2D"/>
    <w:rsid w:val="00447F0D"/>
    <w:rsid w:val="004563B2"/>
    <w:rsid w:val="004A1CE8"/>
    <w:rsid w:val="004C356D"/>
    <w:rsid w:val="005B297F"/>
    <w:rsid w:val="00637A27"/>
    <w:rsid w:val="006411EC"/>
    <w:rsid w:val="0065308B"/>
    <w:rsid w:val="006A6AB2"/>
    <w:rsid w:val="006C453E"/>
    <w:rsid w:val="007E02F3"/>
    <w:rsid w:val="007F3FFC"/>
    <w:rsid w:val="00840509"/>
    <w:rsid w:val="00846007"/>
    <w:rsid w:val="00AC7059"/>
    <w:rsid w:val="00B42735"/>
    <w:rsid w:val="00B56164"/>
    <w:rsid w:val="00B720E3"/>
    <w:rsid w:val="00BE6310"/>
    <w:rsid w:val="00C400DF"/>
    <w:rsid w:val="00C84FE4"/>
    <w:rsid w:val="00CD4639"/>
    <w:rsid w:val="00D41CC6"/>
    <w:rsid w:val="00DA2631"/>
    <w:rsid w:val="00DA35D3"/>
    <w:rsid w:val="00DB35DF"/>
    <w:rsid w:val="00E33740"/>
    <w:rsid w:val="00E92502"/>
    <w:rsid w:val="00EB3C0D"/>
    <w:rsid w:val="00F82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A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164"/>
    <w:pPr>
      <w:ind w:left="720"/>
      <w:contextualSpacing/>
    </w:pPr>
  </w:style>
  <w:style w:type="character" w:styleId="Hyperlink">
    <w:name w:val="Hyperlink"/>
    <w:basedOn w:val="DefaultParagraphFont"/>
    <w:uiPriority w:val="99"/>
    <w:unhideWhenUsed/>
    <w:rsid w:val="00B42735"/>
    <w:rPr>
      <w:color w:val="0563C1" w:themeColor="hyperlink"/>
      <w:u w:val="single"/>
    </w:rPr>
  </w:style>
  <w:style w:type="table" w:styleId="TableGrid">
    <w:name w:val="Table Grid"/>
    <w:basedOn w:val="TableNormal"/>
    <w:uiPriority w:val="39"/>
    <w:rsid w:val="00EB3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212B"/>
    <w:pPr>
      <w:tabs>
        <w:tab w:val="center" w:pos="4513"/>
        <w:tab w:val="right" w:pos="9026"/>
      </w:tabs>
    </w:pPr>
  </w:style>
  <w:style w:type="character" w:customStyle="1" w:styleId="HeaderChar">
    <w:name w:val="Header Char"/>
    <w:basedOn w:val="DefaultParagraphFont"/>
    <w:link w:val="Header"/>
    <w:uiPriority w:val="99"/>
    <w:rsid w:val="001621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212B"/>
    <w:pPr>
      <w:tabs>
        <w:tab w:val="center" w:pos="4513"/>
        <w:tab w:val="right" w:pos="9026"/>
      </w:tabs>
    </w:pPr>
  </w:style>
  <w:style w:type="character" w:customStyle="1" w:styleId="FooterChar">
    <w:name w:val="Footer Char"/>
    <w:basedOn w:val="DefaultParagraphFont"/>
    <w:link w:val="Footer"/>
    <w:uiPriority w:val="99"/>
    <w:rsid w:val="001621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A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164"/>
    <w:pPr>
      <w:ind w:left="720"/>
      <w:contextualSpacing/>
    </w:pPr>
  </w:style>
  <w:style w:type="character" w:styleId="Hyperlink">
    <w:name w:val="Hyperlink"/>
    <w:basedOn w:val="DefaultParagraphFont"/>
    <w:uiPriority w:val="99"/>
    <w:unhideWhenUsed/>
    <w:rsid w:val="00B42735"/>
    <w:rPr>
      <w:color w:val="0563C1" w:themeColor="hyperlink"/>
      <w:u w:val="single"/>
    </w:rPr>
  </w:style>
  <w:style w:type="table" w:styleId="TableGrid">
    <w:name w:val="Table Grid"/>
    <w:basedOn w:val="TableNormal"/>
    <w:uiPriority w:val="39"/>
    <w:rsid w:val="00EB3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212B"/>
    <w:pPr>
      <w:tabs>
        <w:tab w:val="center" w:pos="4513"/>
        <w:tab w:val="right" w:pos="9026"/>
      </w:tabs>
    </w:pPr>
  </w:style>
  <w:style w:type="character" w:customStyle="1" w:styleId="HeaderChar">
    <w:name w:val="Header Char"/>
    <w:basedOn w:val="DefaultParagraphFont"/>
    <w:link w:val="Header"/>
    <w:uiPriority w:val="99"/>
    <w:rsid w:val="001621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212B"/>
    <w:pPr>
      <w:tabs>
        <w:tab w:val="center" w:pos="4513"/>
        <w:tab w:val="right" w:pos="9026"/>
      </w:tabs>
    </w:pPr>
  </w:style>
  <w:style w:type="character" w:customStyle="1" w:styleId="FooterChar">
    <w:name w:val="Footer Char"/>
    <w:basedOn w:val="DefaultParagraphFont"/>
    <w:link w:val="Footer"/>
    <w:uiPriority w:val="99"/>
    <w:rsid w:val="001621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6623">
      <w:bodyDiv w:val="1"/>
      <w:marLeft w:val="0"/>
      <w:marRight w:val="0"/>
      <w:marTop w:val="0"/>
      <w:marBottom w:val="0"/>
      <w:divBdr>
        <w:top w:val="none" w:sz="0" w:space="0" w:color="auto"/>
        <w:left w:val="none" w:sz="0" w:space="0" w:color="auto"/>
        <w:bottom w:val="none" w:sz="0" w:space="0" w:color="auto"/>
        <w:right w:val="none" w:sz="0" w:space="0" w:color="auto"/>
      </w:divBdr>
    </w:div>
    <w:div w:id="287707300">
      <w:bodyDiv w:val="1"/>
      <w:marLeft w:val="0"/>
      <w:marRight w:val="0"/>
      <w:marTop w:val="0"/>
      <w:marBottom w:val="0"/>
      <w:divBdr>
        <w:top w:val="none" w:sz="0" w:space="0" w:color="auto"/>
        <w:left w:val="none" w:sz="0" w:space="0" w:color="auto"/>
        <w:bottom w:val="none" w:sz="0" w:space="0" w:color="auto"/>
        <w:right w:val="none" w:sz="0" w:space="0" w:color="auto"/>
      </w:divBdr>
    </w:div>
    <w:div w:id="557399461">
      <w:bodyDiv w:val="1"/>
      <w:marLeft w:val="0"/>
      <w:marRight w:val="0"/>
      <w:marTop w:val="0"/>
      <w:marBottom w:val="0"/>
      <w:divBdr>
        <w:top w:val="none" w:sz="0" w:space="0" w:color="auto"/>
        <w:left w:val="none" w:sz="0" w:space="0" w:color="auto"/>
        <w:bottom w:val="none" w:sz="0" w:space="0" w:color="auto"/>
        <w:right w:val="none" w:sz="0" w:space="0" w:color="auto"/>
      </w:divBdr>
    </w:div>
    <w:div w:id="790591996">
      <w:bodyDiv w:val="1"/>
      <w:marLeft w:val="0"/>
      <w:marRight w:val="0"/>
      <w:marTop w:val="0"/>
      <w:marBottom w:val="0"/>
      <w:divBdr>
        <w:top w:val="none" w:sz="0" w:space="0" w:color="auto"/>
        <w:left w:val="none" w:sz="0" w:space="0" w:color="auto"/>
        <w:bottom w:val="none" w:sz="0" w:space="0" w:color="auto"/>
        <w:right w:val="none" w:sz="0" w:space="0" w:color="auto"/>
      </w:divBdr>
    </w:div>
    <w:div w:id="864636082">
      <w:bodyDiv w:val="1"/>
      <w:marLeft w:val="0"/>
      <w:marRight w:val="0"/>
      <w:marTop w:val="0"/>
      <w:marBottom w:val="0"/>
      <w:divBdr>
        <w:top w:val="none" w:sz="0" w:space="0" w:color="auto"/>
        <w:left w:val="none" w:sz="0" w:space="0" w:color="auto"/>
        <w:bottom w:val="none" w:sz="0" w:space="0" w:color="auto"/>
        <w:right w:val="none" w:sz="0" w:space="0" w:color="auto"/>
      </w:divBdr>
    </w:div>
    <w:div w:id="1336494275">
      <w:bodyDiv w:val="1"/>
      <w:marLeft w:val="0"/>
      <w:marRight w:val="0"/>
      <w:marTop w:val="0"/>
      <w:marBottom w:val="0"/>
      <w:divBdr>
        <w:top w:val="none" w:sz="0" w:space="0" w:color="auto"/>
        <w:left w:val="none" w:sz="0" w:space="0" w:color="auto"/>
        <w:bottom w:val="none" w:sz="0" w:space="0" w:color="auto"/>
        <w:right w:val="none" w:sz="0" w:space="0" w:color="auto"/>
      </w:divBdr>
    </w:div>
    <w:div w:id="1385300520">
      <w:bodyDiv w:val="1"/>
      <w:marLeft w:val="0"/>
      <w:marRight w:val="0"/>
      <w:marTop w:val="0"/>
      <w:marBottom w:val="0"/>
      <w:divBdr>
        <w:top w:val="none" w:sz="0" w:space="0" w:color="auto"/>
        <w:left w:val="none" w:sz="0" w:space="0" w:color="auto"/>
        <w:bottom w:val="none" w:sz="0" w:space="0" w:color="auto"/>
        <w:right w:val="none" w:sz="0" w:space="0" w:color="auto"/>
      </w:divBdr>
    </w:div>
    <w:div w:id="1400857490">
      <w:bodyDiv w:val="1"/>
      <w:marLeft w:val="0"/>
      <w:marRight w:val="0"/>
      <w:marTop w:val="0"/>
      <w:marBottom w:val="0"/>
      <w:divBdr>
        <w:top w:val="none" w:sz="0" w:space="0" w:color="auto"/>
        <w:left w:val="none" w:sz="0" w:space="0" w:color="auto"/>
        <w:bottom w:val="none" w:sz="0" w:space="0" w:color="auto"/>
        <w:right w:val="none" w:sz="0" w:space="0" w:color="auto"/>
      </w:divBdr>
    </w:div>
    <w:div w:id="1510438852">
      <w:bodyDiv w:val="1"/>
      <w:marLeft w:val="0"/>
      <w:marRight w:val="0"/>
      <w:marTop w:val="0"/>
      <w:marBottom w:val="0"/>
      <w:divBdr>
        <w:top w:val="none" w:sz="0" w:space="0" w:color="auto"/>
        <w:left w:val="none" w:sz="0" w:space="0" w:color="auto"/>
        <w:bottom w:val="none" w:sz="0" w:space="0" w:color="auto"/>
        <w:right w:val="none" w:sz="0" w:space="0" w:color="auto"/>
      </w:divBdr>
    </w:div>
    <w:div w:id="1531411752">
      <w:bodyDiv w:val="1"/>
      <w:marLeft w:val="0"/>
      <w:marRight w:val="0"/>
      <w:marTop w:val="0"/>
      <w:marBottom w:val="0"/>
      <w:divBdr>
        <w:top w:val="none" w:sz="0" w:space="0" w:color="auto"/>
        <w:left w:val="none" w:sz="0" w:space="0" w:color="auto"/>
        <w:bottom w:val="none" w:sz="0" w:space="0" w:color="auto"/>
        <w:right w:val="none" w:sz="0" w:space="0" w:color="auto"/>
      </w:divBdr>
    </w:div>
    <w:div w:id="1706565625">
      <w:bodyDiv w:val="1"/>
      <w:marLeft w:val="0"/>
      <w:marRight w:val="0"/>
      <w:marTop w:val="0"/>
      <w:marBottom w:val="0"/>
      <w:divBdr>
        <w:top w:val="none" w:sz="0" w:space="0" w:color="auto"/>
        <w:left w:val="none" w:sz="0" w:space="0" w:color="auto"/>
        <w:bottom w:val="none" w:sz="0" w:space="0" w:color="auto"/>
        <w:right w:val="none" w:sz="0" w:space="0" w:color="auto"/>
      </w:divBdr>
    </w:div>
    <w:div w:id="2038576556">
      <w:bodyDiv w:val="1"/>
      <w:marLeft w:val="0"/>
      <w:marRight w:val="0"/>
      <w:marTop w:val="0"/>
      <w:marBottom w:val="0"/>
      <w:divBdr>
        <w:top w:val="none" w:sz="0" w:space="0" w:color="auto"/>
        <w:left w:val="none" w:sz="0" w:space="0" w:color="auto"/>
        <w:bottom w:val="none" w:sz="0" w:space="0" w:color="auto"/>
        <w:right w:val="none" w:sz="0" w:space="0" w:color="auto"/>
      </w:divBdr>
    </w:div>
    <w:div w:id="2093699624">
      <w:bodyDiv w:val="1"/>
      <w:marLeft w:val="0"/>
      <w:marRight w:val="0"/>
      <w:marTop w:val="0"/>
      <w:marBottom w:val="0"/>
      <w:divBdr>
        <w:top w:val="none" w:sz="0" w:space="0" w:color="auto"/>
        <w:left w:val="none" w:sz="0" w:space="0" w:color="auto"/>
        <w:bottom w:val="none" w:sz="0" w:space="0" w:color="auto"/>
        <w:right w:val="none" w:sz="0" w:space="0" w:color="auto"/>
      </w:divBdr>
    </w:div>
    <w:div w:id="21224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ildasign.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Merck KGaA, Darmstadt, Germany</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Mckendrick</dc:creator>
  <cp:lastModifiedBy>francisandsue</cp:lastModifiedBy>
  <cp:revision>2</cp:revision>
  <dcterms:created xsi:type="dcterms:W3CDTF">2013-11-21T11:38:00Z</dcterms:created>
  <dcterms:modified xsi:type="dcterms:W3CDTF">2013-11-21T11:38:00Z</dcterms:modified>
</cp:coreProperties>
</file>