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EE" w:rsidRDefault="00D75FEE" w:rsidP="00431867">
      <w:pPr>
        <w:jc w:val="center"/>
        <w:rPr>
          <w:rFonts w:ascii="Arial" w:hAnsi="Arial" w:cs="Arial"/>
          <w:b/>
          <w:u w:val="single"/>
        </w:rPr>
      </w:pPr>
      <w:r>
        <w:rPr>
          <w:rFonts w:ascii="Arial" w:hAnsi="Arial" w:cs="Arial"/>
          <w:b/>
          <w:u w:val="single"/>
        </w:rPr>
        <w:t xml:space="preserve">MINUTES </w:t>
      </w:r>
      <w:r w:rsidR="00431867" w:rsidRPr="00753D3E">
        <w:rPr>
          <w:rFonts w:ascii="Arial" w:hAnsi="Arial" w:cs="Arial"/>
          <w:b/>
          <w:u w:val="single"/>
        </w:rPr>
        <w:t xml:space="preserve">OF </w:t>
      </w:r>
      <w:r>
        <w:rPr>
          <w:rFonts w:ascii="Arial" w:hAnsi="Arial" w:cs="Arial"/>
          <w:b/>
          <w:u w:val="single"/>
        </w:rPr>
        <w:t>ORDINARY MEETING</w:t>
      </w:r>
    </w:p>
    <w:p w:rsidR="00431867" w:rsidRPr="00753D3E" w:rsidRDefault="00D75FEE" w:rsidP="00D75FEE">
      <w:pPr>
        <w:jc w:val="center"/>
        <w:rPr>
          <w:rFonts w:ascii="Arial" w:hAnsi="Arial" w:cs="Arial"/>
          <w:b/>
          <w:u w:val="single"/>
        </w:rPr>
      </w:pPr>
      <w:r>
        <w:rPr>
          <w:rFonts w:ascii="Arial" w:hAnsi="Arial" w:cs="Arial"/>
          <w:b/>
          <w:u w:val="single"/>
        </w:rPr>
        <w:t xml:space="preserve">OF </w:t>
      </w:r>
      <w:r w:rsidR="00431867" w:rsidRPr="00753D3E">
        <w:rPr>
          <w:rFonts w:ascii="Arial" w:hAnsi="Arial" w:cs="Arial"/>
          <w:b/>
          <w:u w:val="single"/>
        </w:rPr>
        <w:t>WATCHFIELD PARISH COUNCIL</w:t>
      </w:r>
    </w:p>
    <w:p w:rsidR="00431867" w:rsidRPr="00753D3E" w:rsidRDefault="00431867" w:rsidP="00431867">
      <w:pPr>
        <w:jc w:val="center"/>
        <w:rPr>
          <w:rFonts w:ascii="Arial" w:hAnsi="Arial" w:cs="Arial"/>
          <w:b/>
          <w:u w:val="single"/>
        </w:rPr>
      </w:pPr>
      <w:r w:rsidRPr="00753D3E">
        <w:rPr>
          <w:rFonts w:ascii="Arial" w:hAnsi="Arial" w:cs="Arial"/>
          <w:b/>
          <w:u w:val="single"/>
        </w:rPr>
        <w:t>HELD AT</w:t>
      </w:r>
    </w:p>
    <w:p w:rsidR="00431867" w:rsidRPr="00753D3E" w:rsidRDefault="00431867" w:rsidP="00D75FEE">
      <w:pPr>
        <w:jc w:val="center"/>
        <w:rPr>
          <w:rFonts w:ascii="Arial" w:hAnsi="Arial" w:cs="Arial"/>
          <w:b/>
          <w:u w:val="single"/>
        </w:rPr>
      </w:pPr>
      <w:r w:rsidRPr="00753D3E">
        <w:rPr>
          <w:rFonts w:ascii="Arial" w:hAnsi="Arial" w:cs="Arial"/>
          <w:b/>
          <w:u w:val="single"/>
        </w:rPr>
        <w:t>WATCHFIELD VILLAGE HALL</w:t>
      </w:r>
    </w:p>
    <w:p w:rsidR="00431867" w:rsidRPr="00753D3E" w:rsidRDefault="00431867" w:rsidP="00431867">
      <w:pPr>
        <w:jc w:val="center"/>
        <w:rPr>
          <w:rFonts w:ascii="Arial" w:hAnsi="Arial" w:cs="Arial"/>
          <w:b/>
          <w:u w:val="single"/>
        </w:rPr>
      </w:pPr>
      <w:r w:rsidRPr="00753D3E">
        <w:rPr>
          <w:rFonts w:ascii="Arial" w:hAnsi="Arial" w:cs="Arial"/>
          <w:b/>
          <w:u w:val="single"/>
        </w:rPr>
        <w:t>ON</w:t>
      </w:r>
    </w:p>
    <w:p w:rsidR="00431867" w:rsidRPr="00753D3E" w:rsidRDefault="00431867" w:rsidP="00D75FEE">
      <w:pPr>
        <w:jc w:val="center"/>
        <w:rPr>
          <w:rFonts w:ascii="Arial" w:hAnsi="Arial" w:cs="Arial"/>
          <w:b/>
          <w:u w:val="single"/>
        </w:rPr>
      </w:pPr>
      <w:r w:rsidRPr="00753D3E">
        <w:rPr>
          <w:rFonts w:ascii="Arial" w:hAnsi="Arial" w:cs="Arial"/>
          <w:b/>
          <w:u w:val="single"/>
        </w:rPr>
        <w:t xml:space="preserve">TUESDAY </w:t>
      </w:r>
      <w:r>
        <w:rPr>
          <w:rFonts w:ascii="Arial" w:hAnsi="Arial" w:cs="Arial"/>
          <w:b/>
          <w:u w:val="single"/>
        </w:rPr>
        <w:t>December 17</w:t>
      </w:r>
      <w:r>
        <w:rPr>
          <w:rFonts w:ascii="Arial" w:hAnsi="Arial" w:cs="Arial"/>
          <w:b/>
          <w:u w:val="single"/>
          <w:vertAlign w:val="superscript"/>
        </w:rPr>
        <w:t xml:space="preserve">th </w:t>
      </w:r>
      <w:r>
        <w:rPr>
          <w:rFonts w:ascii="Arial" w:hAnsi="Arial" w:cs="Arial"/>
          <w:b/>
          <w:u w:val="single"/>
        </w:rPr>
        <w:t>2013</w:t>
      </w:r>
    </w:p>
    <w:p w:rsidR="00431867" w:rsidRPr="00D75FEE" w:rsidRDefault="00431867" w:rsidP="00D75FEE">
      <w:pPr>
        <w:jc w:val="center"/>
        <w:rPr>
          <w:rFonts w:ascii="Arial" w:hAnsi="Arial" w:cs="Arial"/>
          <w:b/>
          <w:u w:val="single"/>
        </w:rPr>
      </w:pPr>
      <w:r w:rsidRPr="00753D3E">
        <w:rPr>
          <w:rFonts w:ascii="Arial" w:hAnsi="Arial" w:cs="Arial"/>
          <w:b/>
          <w:u w:val="single"/>
        </w:rPr>
        <w:t>AT 7.</w:t>
      </w:r>
      <w:r>
        <w:rPr>
          <w:rFonts w:ascii="Arial" w:hAnsi="Arial" w:cs="Arial"/>
          <w:b/>
          <w:u w:val="single"/>
        </w:rPr>
        <w:t>30pm</w:t>
      </w:r>
    </w:p>
    <w:p w:rsidR="00F75274" w:rsidRPr="00F75274" w:rsidRDefault="00431867" w:rsidP="00F75274">
      <w:pPr>
        <w:rPr>
          <w:rFonts w:ascii="Arial" w:hAnsi="Arial" w:cs="Arial"/>
          <w:sz w:val="20"/>
          <w:szCs w:val="20"/>
          <w:u w:val="single"/>
        </w:rPr>
      </w:pPr>
      <w:r w:rsidRPr="00B245F2">
        <w:rPr>
          <w:rFonts w:ascii="Arial" w:hAnsi="Arial" w:cs="Arial"/>
          <w:sz w:val="20"/>
          <w:szCs w:val="20"/>
          <w:u w:val="single"/>
        </w:rPr>
        <w:t>Present:</w:t>
      </w:r>
    </w:p>
    <w:p w:rsidR="00431867" w:rsidRPr="00F94E06" w:rsidRDefault="00431867" w:rsidP="00431867">
      <w:pPr>
        <w:pStyle w:val="ListParagraph"/>
        <w:numPr>
          <w:ilvl w:val="0"/>
          <w:numId w:val="1"/>
        </w:numPr>
        <w:rPr>
          <w:rFonts w:ascii="Arial" w:hAnsi="Arial" w:cs="Arial"/>
          <w:sz w:val="20"/>
          <w:szCs w:val="20"/>
        </w:rPr>
      </w:pPr>
      <w:r>
        <w:rPr>
          <w:rFonts w:ascii="Arial" w:hAnsi="Arial" w:cs="Arial"/>
          <w:sz w:val="20"/>
          <w:szCs w:val="20"/>
        </w:rPr>
        <w:t>Cllr R Holman</w:t>
      </w:r>
    </w:p>
    <w:p w:rsidR="00431867" w:rsidRDefault="00431867" w:rsidP="00431867">
      <w:pPr>
        <w:pStyle w:val="ListParagraph"/>
        <w:numPr>
          <w:ilvl w:val="0"/>
          <w:numId w:val="1"/>
        </w:num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Skeffington</w:t>
      </w:r>
      <w:proofErr w:type="spellEnd"/>
    </w:p>
    <w:p w:rsidR="00431867" w:rsidRDefault="00431867" w:rsidP="00431867">
      <w:pPr>
        <w:pStyle w:val="ListParagraph"/>
        <w:numPr>
          <w:ilvl w:val="0"/>
          <w:numId w:val="1"/>
        </w:num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Rawle</w:t>
      </w:r>
      <w:proofErr w:type="spellEnd"/>
    </w:p>
    <w:p w:rsidR="00431867" w:rsidRDefault="00F75274" w:rsidP="00431867">
      <w:pPr>
        <w:pStyle w:val="ListParagraph"/>
        <w:numPr>
          <w:ilvl w:val="0"/>
          <w:numId w:val="1"/>
        </w:numPr>
        <w:rPr>
          <w:rFonts w:ascii="Arial" w:hAnsi="Arial" w:cs="Arial"/>
          <w:sz w:val="20"/>
          <w:szCs w:val="20"/>
        </w:rPr>
      </w:pPr>
      <w:r>
        <w:rPr>
          <w:rFonts w:ascii="Arial" w:hAnsi="Arial" w:cs="Arial"/>
          <w:sz w:val="20"/>
          <w:szCs w:val="20"/>
        </w:rPr>
        <w:t>Cllr Bell</w:t>
      </w:r>
    </w:p>
    <w:p w:rsidR="00431867" w:rsidRDefault="00431867" w:rsidP="00431867">
      <w:pPr>
        <w:pStyle w:val="ListParagraph"/>
        <w:numPr>
          <w:ilvl w:val="0"/>
          <w:numId w:val="1"/>
        </w:numPr>
        <w:rPr>
          <w:rFonts w:ascii="Arial" w:hAnsi="Arial" w:cs="Arial"/>
          <w:sz w:val="20"/>
          <w:szCs w:val="20"/>
        </w:rPr>
      </w:pPr>
      <w:r>
        <w:rPr>
          <w:rFonts w:ascii="Arial" w:hAnsi="Arial" w:cs="Arial"/>
          <w:sz w:val="20"/>
          <w:szCs w:val="20"/>
        </w:rPr>
        <w:t>Cllr Bush</w:t>
      </w:r>
    </w:p>
    <w:p w:rsidR="00431867" w:rsidRPr="00D75FEE" w:rsidRDefault="00F75274" w:rsidP="00431867">
      <w:pPr>
        <w:pStyle w:val="ListParagraph"/>
        <w:numPr>
          <w:ilvl w:val="0"/>
          <w:numId w:val="1"/>
        </w:numPr>
        <w:rPr>
          <w:rFonts w:ascii="Arial" w:hAnsi="Arial" w:cs="Arial"/>
          <w:sz w:val="20"/>
          <w:szCs w:val="20"/>
        </w:rPr>
      </w:pPr>
      <w:r>
        <w:rPr>
          <w:rFonts w:ascii="Arial" w:hAnsi="Arial" w:cs="Arial"/>
          <w:sz w:val="20"/>
          <w:szCs w:val="20"/>
        </w:rPr>
        <w:t>Cllr Griffiths</w:t>
      </w:r>
    </w:p>
    <w:p w:rsidR="00F75274" w:rsidRDefault="006318BA" w:rsidP="00431867">
      <w:pPr>
        <w:rPr>
          <w:rFonts w:ascii="Arial" w:hAnsi="Arial" w:cs="Arial"/>
          <w:sz w:val="20"/>
          <w:szCs w:val="20"/>
          <w:u w:val="single"/>
        </w:rPr>
      </w:pPr>
      <w:r>
        <w:rPr>
          <w:rFonts w:ascii="Arial" w:hAnsi="Arial" w:cs="Arial"/>
          <w:sz w:val="20"/>
          <w:szCs w:val="20"/>
          <w:u w:val="single"/>
        </w:rPr>
        <w:t>In attendance:</w:t>
      </w:r>
    </w:p>
    <w:p w:rsidR="00F75274" w:rsidRPr="00F75274" w:rsidRDefault="00F75274" w:rsidP="00F75274">
      <w:pPr>
        <w:pStyle w:val="ListParagraph"/>
        <w:numPr>
          <w:ilvl w:val="0"/>
          <w:numId w:val="2"/>
        </w:numPr>
        <w:rPr>
          <w:rFonts w:ascii="Arial" w:hAnsi="Arial" w:cs="Arial"/>
          <w:sz w:val="20"/>
          <w:szCs w:val="20"/>
          <w:u w:val="single"/>
        </w:rPr>
      </w:pPr>
      <w:r>
        <w:rPr>
          <w:rFonts w:ascii="Arial" w:hAnsi="Arial" w:cs="Arial"/>
          <w:sz w:val="20"/>
          <w:szCs w:val="20"/>
        </w:rPr>
        <w:t xml:space="preserve">Sally </w:t>
      </w:r>
      <w:proofErr w:type="spellStart"/>
      <w:r>
        <w:rPr>
          <w:rFonts w:ascii="Arial" w:hAnsi="Arial" w:cs="Arial"/>
          <w:sz w:val="20"/>
          <w:szCs w:val="20"/>
        </w:rPr>
        <w:t>Mckendrick</w:t>
      </w:r>
      <w:proofErr w:type="spellEnd"/>
      <w:r>
        <w:rPr>
          <w:rFonts w:ascii="Arial" w:hAnsi="Arial" w:cs="Arial"/>
          <w:sz w:val="20"/>
          <w:szCs w:val="20"/>
        </w:rPr>
        <w:t>- Clerk</w:t>
      </w:r>
    </w:p>
    <w:p w:rsidR="009B7492" w:rsidRPr="00D75FEE" w:rsidRDefault="00F75274" w:rsidP="00D75FEE">
      <w:pPr>
        <w:pStyle w:val="ListParagraph"/>
        <w:numPr>
          <w:ilvl w:val="0"/>
          <w:numId w:val="2"/>
        </w:numPr>
        <w:rPr>
          <w:rFonts w:ascii="Arial" w:hAnsi="Arial" w:cs="Arial"/>
          <w:sz w:val="20"/>
          <w:szCs w:val="20"/>
          <w:u w:val="single"/>
        </w:rPr>
      </w:pPr>
      <w:r>
        <w:rPr>
          <w:rFonts w:ascii="Arial" w:hAnsi="Arial" w:cs="Arial"/>
          <w:sz w:val="20"/>
          <w:szCs w:val="20"/>
        </w:rPr>
        <w:t>Ian Pearson – member of public</w:t>
      </w:r>
    </w:p>
    <w:p w:rsidR="006318BA" w:rsidRPr="00D75FEE" w:rsidRDefault="009B7492" w:rsidP="00D75FEE">
      <w:pPr>
        <w:rPr>
          <w:rFonts w:ascii="Arial" w:hAnsi="Arial" w:cs="Arial"/>
          <w:sz w:val="20"/>
          <w:szCs w:val="20"/>
        </w:rPr>
      </w:pPr>
      <w:r>
        <w:rPr>
          <w:rFonts w:ascii="Arial" w:hAnsi="Arial" w:cs="Arial"/>
          <w:sz w:val="20"/>
          <w:szCs w:val="20"/>
        </w:rPr>
        <w:t>The meeting was quorate.</w:t>
      </w:r>
    </w:p>
    <w:tbl>
      <w:tblPr>
        <w:tblStyle w:val="TableGrid"/>
        <w:tblW w:w="0" w:type="auto"/>
        <w:tblLayout w:type="fixed"/>
        <w:tblLook w:val="04A0" w:firstRow="1" w:lastRow="0" w:firstColumn="1" w:lastColumn="0" w:noHBand="0" w:noVBand="1"/>
      </w:tblPr>
      <w:tblGrid>
        <w:gridCol w:w="846"/>
        <w:gridCol w:w="8760"/>
        <w:gridCol w:w="850"/>
      </w:tblGrid>
      <w:tr w:rsidR="00431867" w:rsidTr="00D75FEE">
        <w:tc>
          <w:tcPr>
            <w:tcW w:w="846" w:type="dxa"/>
          </w:tcPr>
          <w:p w:rsidR="00431867" w:rsidRPr="00431867" w:rsidRDefault="00431867">
            <w:pPr>
              <w:rPr>
                <w:rFonts w:ascii="Arial" w:hAnsi="Arial" w:cs="Arial"/>
                <w:sz w:val="20"/>
                <w:szCs w:val="20"/>
              </w:rPr>
            </w:pPr>
            <w:r w:rsidRPr="00431867">
              <w:rPr>
                <w:rFonts w:ascii="Arial" w:hAnsi="Arial" w:cs="Arial"/>
                <w:sz w:val="20"/>
                <w:szCs w:val="20"/>
              </w:rPr>
              <w:t>147.</w:t>
            </w:r>
          </w:p>
        </w:tc>
        <w:tc>
          <w:tcPr>
            <w:tcW w:w="8760" w:type="dxa"/>
          </w:tcPr>
          <w:p w:rsidR="00431867" w:rsidRPr="00D75FEE" w:rsidRDefault="00431867">
            <w:pPr>
              <w:rPr>
                <w:rFonts w:ascii="Arial" w:hAnsi="Arial" w:cs="Arial"/>
                <w:sz w:val="20"/>
                <w:szCs w:val="20"/>
                <w:u w:val="single"/>
              </w:rPr>
            </w:pPr>
            <w:r w:rsidRPr="00431867">
              <w:rPr>
                <w:rFonts w:ascii="Arial" w:hAnsi="Arial" w:cs="Arial"/>
                <w:sz w:val="20"/>
                <w:szCs w:val="20"/>
                <w:u w:val="single"/>
              </w:rPr>
              <w:t>To receive apologies for absence</w:t>
            </w:r>
          </w:p>
          <w:p w:rsidR="00F75274" w:rsidRPr="00431867" w:rsidRDefault="00431867">
            <w:pPr>
              <w:rPr>
                <w:rFonts w:ascii="Arial" w:hAnsi="Arial" w:cs="Arial"/>
                <w:sz w:val="20"/>
                <w:szCs w:val="20"/>
              </w:rPr>
            </w:pPr>
            <w:r w:rsidRPr="00431867">
              <w:rPr>
                <w:rFonts w:ascii="Arial" w:hAnsi="Arial" w:cs="Arial"/>
                <w:sz w:val="20"/>
                <w:szCs w:val="20"/>
              </w:rPr>
              <w:t xml:space="preserve">Apologies received from Cllr </w:t>
            </w:r>
            <w:proofErr w:type="spellStart"/>
            <w:r w:rsidRPr="00431867">
              <w:rPr>
                <w:rFonts w:ascii="Arial" w:hAnsi="Arial" w:cs="Arial"/>
                <w:sz w:val="20"/>
                <w:szCs w:val="20"/>
              </w:rPr>
              <w:t>Nodder</w:t>
            </w:r>
            <w:proofErr w:type="spellEnd"/>
            <w:r w:rsidRPr="00431867">
              <w:rPr>
                <w:rFonts w:ascii="Arial" w:hAnsi="Arial" w:cs="Arial"/>
                <w:sz w:val="20"/>
                <w:szCs w:val="20"/>
              </w:rPr>
              <w:t>.</w:t>
            </w:r>
          </w:p>
        </w:tc>
        <w:tc>
          <w:tcPr>
            <w:tcW w:w="850" w:type="dxa"/>
          </w:tcPr>
          <w:p w:rsidR="00431867" w:rsidRDefault="00431867"/>
        </w:tc>
      </w:tr>
      <w:tr w:rsidR="00431867" w:rsidTr="00D75FEE">
        <w:tc>
          <w:tcPr>
            <w:tcW w:w="846" w:type="dxa"/>
          </w:tcPr>
          <w:p w:rsidR="00431867" w:rsidRPr="00431867" w:rsidRDefault="00431867">
            <w:pPr>
              <w:rPr>
                <w:rFonts w:ascii="Arial" w:hAnsi="Arial" w:cs="Arial"/>
                <w:sz w:val="20"/>
                <w:szCs w:val="20"/>
              </w:rPr>
            </w:pPr>
            <w:r w:rsidRPr="00431867">
              <w:rPr>
                <w:rFonts w:ascii="Arial" w:hAnsi="Arial" w:cs="Arial"/>
                <w:sz w:val="20"/>
                <w:szCs w:val="20"/>
              </w:rPr>
              <w:t>148.</w:t>
            </w:r>
          </w:p>
        </w:tc>
        <w:tc>
          <w:tcPr>
            <w:tcW w:w="8760" w:type="dxa"/>
          </w:tcPr>
          <w:p w:rsidR="001F3F05" w:rsidRDefault="001F3F05">
            <w:pPr>
              <w:rPr>
                <w:rFonts w:ascii="Arial" w:hAnsi="Arial" w:cs="Arial"/>
                <w:sz w:val="20"/>
                <w:szCs w:val="20"/>
                <w:u w:val="single"/>
              </w:rPr>
            </w:pPr>
            <w:r>
              <w:rPr>
                <w:rFonts w:ascii="Arial" w:hAnsi="Arial" w:cs="Arial"/>
                <w:sz w:val="20"/>
                <w:szCs w:val="20"/>
                <w:u w:val="single"/>
              </w:rPr>
              <w:t>To receive any declarations of personal, or personal and prejudicial interest in respect of items on the agenda for this meeting.</w:t>
            </w:r>
          </w:p>
          <w:p w:rsidR="001F3F05" w:rsidRPr="001F3F05" w:rsidRDefault="001F3F05">
            <w:pPr>
              <w:rPr>
                <w:rFonts w:ascii="Arial" w:hAnsi="Arial" w:cs="Arial"/>
                <w:sz w:val="20"/>
                <w:szCs w:val="20"/>
              </w:rPr>
            </w:pPr>
            <w:r>
              <w:rPr>
                <w:rFonts w:ascii="Arial" w:hAnsi="Arial" w:cs="Arial"/>
                <w:sz w:val="20"/>
                <w:szCs w:val="20"/>
              </w:rPr>
              <w:t>None</w:t>
            </w:r>
          </w:p>
        </w:tc>
        <w:tc>
          <w:tcPr>
            <w:tcW w:w="850" w:type="dxa"/>
          </w:tcPr>
          <w:p w:rsidR="00431867" w:rsidRDefault="00431867"/>
        </w:tc>
      </w:tr>
      <w:tr w:rsidR="00431867" w:rsidTr="00D75FEE">
        <w:tc>
          <w:tcPr>
            <w:tcW w:w="846" w:type="dxa"/>
          </w:tcPr>
          <w:p w:rsidR="00431867" w:rsidRPr="001F3F05" w:rsidRDefault="001F3F05">
            <w:pPr>
              <w:rPr>
                <w:rFonts w:ascii="Arial" w:hAnsi="Arial" w:cs="Arial"/>
                <w:sz w:val="20"/>
                <w:szCs w:val="20"/>
              </w:rPr>
            </w:pPr>
            <w:r>
              <w:t>149.</w:t>
            </w:r>
          </w:p>
        </w:tc>
        <w:tc>
          <w:tcPr>
            <w:tcW w:w="8760" w:type="dxa"/>
          </w:tcPr>
          <w:p w:rsidR="001F3F05" w:rsidRDefault="001F3F05">
            <w:pPr>
              <w:rPr>
                <w:rFonts w:ascii="Arial" w:hAnsi="Arial" w:cs="Arial"/>
                <w:sz w:val="20"/>
                <w:szCs w:val="20"/>
                <w:u w:val="single"/>
              </w:rPr>
            </w:pPr>
            <w:r>
              <w:rPr>
                <w:rFonts w:ascii="Arial" w:hAnsi="Arial" w:cs="Arial"/>
                <w:sz w:val="20"/>
                <w:szCs w:val="20"/>
                <w:u w:val="single"/>
              </w:rPr>
              <w:t>To approve the minutes of the ordinary meeting held on 19</w:t>
            </w:r>
            <w:r w:rsidRPr="001F3F05">
              <w:rPr>
                <w:rFonts w:ascii="Arial" w:hAnsi="Arial" w:cs="Arial"/>
                <w:sz w:val="20"/>
                <w:szCs w:val="20"/>
                <w:u w:val="single"/>
                <w:vertAlign w:val="superscript"/>
              </w:rPr>
              <w:t>th</w:t>
            </w:r>
            <w:r>
              <w:rPr>
                <w:rFonts w:ascii="Arial" w:hAnsi="Arial" w:cs="Arial"/>
                <w:sz w:val="20"/>
                <w:szCs w:val="20"/>
                <w:u w:val="single"/>
              </w:rPr>
              <w:t xml:space="preserve"> November 2013</w:t>
            </w:r>
          </w:p>
          <w:p w:rsidR="001F3F05" w:rsidRDefault="001F3F05">
            <w:pPr>
              <w:rPr>
                <w:rFonts w:ascii="Arial" w:hAnsi="Arial" w:cs="Arial"/>
                <w:b/>
                <w:sz w:val="20"/>
                <w:szCs w:val="20"/>
              </w:rPr>
            </w:pPr>
            <w:r>
              <w:rPr>
                <w:rFonts w:ascii="Arial" w:hAnsi="Arial" w:cs="Arial"/>
                <w:sz w:val="20"/>
                <w:szCs w:val="20"/>
              </w:rPr>
              <w:t xml:space="preserve">Minutes approved </w:t>
            </w:r>
            <w:r w:rsidRPr="001F3F05">
              <w:rPr>
                <w:rFonts w:ascii="Arial" w:hAnsi="Arial" w:cs="Arial"/>
                <w:b/>
                <w:sz w:val="20"/>
                <w:szCs w:val="20"/>
              </w:rPr>
              <w:t>Proposed by</w:t>
            </w:r>
            <w:r>
              <w:rPr>
                <w:rFonts w:ascii="Arial" w:hAnsi="Arial" w:cs="Arial"/>
                <w:b/>
                <w:sz w:val="20"/>
                <w:szCs w:val="20"/>
              </w:rPr>
              <w:t xml:space="preserve"> Cllr </w:t>
            </w:r>
            <w:proofErr w:type="spellStart"/>
            <w:r>
              <w:rPr>
                <w:rFonts w:ascii="Arial" w:hAnsi="Arial" w:cs="Arial"/>
                <w:b/>
                <w:sz w:val="20"/>
                <w:szCs w:val="20"/>
              </w:rPr>
              <w:t>Rawle</w:t>
            </w:r>
            <w:proofErr w:type="spellEnd"/>
            <w:r>
              <w:rPr>
                <w:rFonts w:ascii="Arial" w:hAnsi="Arial" w:cs="Arial"/>
                <w:b/>
                <w:sz w:val="20"/>
                <w:szCs w:val="20"/>
              </w:rPr>
              <w:t xml:space="preserve">, seconded by Cllr </w:t>
            </w:r>
            <w:proofErr w:type="spellStart"/>
            <w:r>
              <w:rPr>
                <w:rFonts w:ascii="Arial" w:hAnsi="Arial" w:cs="Arial"/>
                <w:b/>
                <w:sz w:val="20"/>
                <w:szCs w:val="20"/>
              </w:rPr>
              <w:t>Skeffington</w:t>
            </w:r>
            <w:proofErr w:type="spellEnd"/>
            <w:r>
              <w:rPr>
                <w:rFonts w:ascii="Arial" w:hAnsi="Arial" w:cs="Arial"/>
                <w:b/>
                <w:sz w:val="20"/>
                <w:szCs w:val="20"/>
              </w:rPr>
              <w:t xml:space="preserve"> All agreed</w:t>
            </w:r>
          </w:p>
          <w:p w:rsidR="001F3F05" w:rsidRPr="001F3F05" w:rsidRDefault="001F3F05">
            <w:pPr>
              <w:rPr>
                <w:rFonts w:ascii="Arial" w:hAnsi="Arial" w:cs="Arial"/>
                <w:sz w:val="20"/>
                <w:szCs w:val="20"/>
              </w:rPr>
            </w:pPr>
          </w:p>
        </w:tc>
        <w:tc>
          <w:tcPr>
            <w:tcW w:w="850" w:type="dxa"/>
          </w:tcPr>
          <w:p w:rsidR="00431867" w:rsidRDefault="00431867"/>
        </w:tc>
      </w:tr>
      <w:tr w:rsidR="00431867" w:rsidTr="00D75FEE">
        <w:tc>
          <w:tcPr>
            <w:tcW w:w="846" w:type="dxa"/>
          </w:tcPr>
          <w:p w:rsidR="00431867" w:rsidRPr="001F3F05" w:rsidRDefault="001F3F05">
            <w:pPr>
              <w:rPr>
                <w:rFonts w:ascii="Arial" w:hAnsi="Arial" w:cs="Arial"/>
                <w:sz w:val="20"/>
                <w:szCs w:val="20"/>
              </w:rPr>
            </w:pPr>
            <w:r>
              <w:rPr>
                <w:rFonts w:ascii="Arial" w:hAnsi="Arial" w:cs="Arial"/>
                <w:sz w:val="20"/>
                <w:szCs w:val="20"/>
              </w:rPr>
              <w:t>150.</w:t>
            </w:r>
          </w:p>
        </w:tc>
        <w:tc>
          <w:tcPr>
            <w:tcW w:w="8760" w:type="dxa"/>
          </w:tcPr>
          <w:p w:rsidR="001F3F05" w:rsidRDefault="001F3F05">
            <w:pPr>
              <w:rPr>
                <w:rFonts w:ascii="Arial" w:hAnsi="Arial" w:cs="Arial"/>
                <w:sz w:val="20"/>
                <w:szCs w:val="20"/>
                <w:u w:val="single"/>
              </w:rPr>
            </w:pPr>
            <w:r>
              <w:rPr>
                <w:rFonts w:ascii="Arial" w:hAnsi="Arial" w:cs="Arial"/>
                <w:sz w:val="20"/>
                <w:szCs w:val="20"/>
                <w:u w:val="single"/>
              </w:rPr>
              <w:t>Matters arising from the ordinary meeting held on 19</w:t>
            </w:r>
            <w:r w:rsidRPr="001F3F05">
              <w:rPr>
                <w:rFonts w:ascii="Arial" w:hAnsi="Arial" w:cs="Arial"/>
                <w:sz w:val="20"/>
                <w:szCs w:val="20"/>
                <w:u w:val="single"/>
                <w:vertAlign w:val="superscript"/>
              </w:rPr>
              <w:t>th</w:t>
            </w:r>
            <w:r>
              <w:rPr>
                <w:rFonts w:ascii="Arial" w:hAnsi="Arial" w:cs="Arial"/>
                <w:sz w:val="20"/>
                <w:szCs w:val="20"/>
                <w:u w:val="single"/>
              </w:rPr>
              <w:t xml:space="preserve"> November 2013</w:t>
            </w:r>
          </w:p>
          <w:p w:rsidR="00BE161E" w:rsidRPr="004E72A8" w:rsidRDefault="00BE161E" w:rsidP="004E72A8">
            <w:pPr>
              <w:pStyle w:val="ListParagraph"/>
              <w:numPr>
                <w:ilvl w:val="0"/>
                <w:numId w:val="6"/>
              </w:numPr>
              <w:rPr>
                <w:rFonts w:ascii="Arial" w:hAnsi="Arial" w:cs="Arial"/>
                <w:sz w:val="20"/>
                <w:szCs w:val="20"/>
              </w:rPr>
            </w:pPr>
            <w:r w:rsidRPr="004E72A8">
              <w:rPr>
                <w:rFonts w:ascii="Arial" w:hAnsi="Arial" w:cs="Arial"/>
                <w:sz w:val="20"/>
                <w:szCs w:val="20"/>
              </w:rPr>
              <w:t xml:space="preserve">Item 124- Paperwork for Cllr Griffiths completed </w:t>
            </w:r>
          </w:p>
          <w:p w:rsidR="00BE161E" w:rsidRDefault="00BE161E" w:rsidP="004E72A8">
            <w:pPr>
              <w:pStyle w:val="ListParagraph"/>
              <w:numPr>
                <w:ilvl w:val="0"/>
                <w:numId w:val="6"/>
              </w:numPr>
              <w:rPr>
                <w:rFonts w:ascii="Arial" w:hAnsi="Arial" w:cs="Arial"/>
                <w:sz w:val="20"/>
                <w:szCs w:val="20"/>
              </w:rPr>
            </w:pPr>
            <w:r w:rsidRPr="004E72A8">
              <w:rPr>
                <w:rFonts w:ascii="Arial" w:hAnsi="Arial" w:cs="Arial"/>
                <w:sz w:val="20"/>
                <w:szCs w:val="20"/>
              </w:rPr>
              <w:t>Item 130- Letters sent t</w:t>
            </w:r>
            <w:r w:rsidR="004E72A8">
              <w:rPr>
                <w:rFonts w:ascii="Arial" w:hAnsi="Arial" w:cs="Arial"/>
                <w:sz w:val="20"/>
                <w:szCs w:val="20"/>
              </w:rPr>
              <w:t>o VWHDC in response to application P13/V2359/RM</w:t>
            </w:r>
          </w:p>
          <w:p w:rsidR="004E72A8" w:rsidRDefault="004E72A8" w:rsidP="004E72A8">
            <w:pPr>
              <w:pStyle w:val="ListParagraph"/>
              <w:numPr>
                <w:ilvl w:val="0"/>
                <w:numId w:val="6"/>
              </w:numPr>
              <w:rPr>
                <w:rFonts w:ascii="Arial" w:hAnsi="Arial" w:cs="Arial"/>
                <w:sz w:val="20"/>
                <w:szCs w:val="20"/>
              </w:rPr>
            </w:pPr>
            <w:r>
              <w:rPr>
                <w:rFonts w:ascii="Arial" w:hAnsi="Arial" w:cs="Arial"/>
                <w:sz w:val="20"/>
                <w:szCs w:val="20"/>
              </w:rPr>
              <w:t>Item 133- Dog bins – Agenda item 157</w:t>
            </w:r>
          </w:p>
          <w:p w:rsidR="004E72A8" w:rsidRDefault="004E72A8" w:rsidP="004E72A8">
            <w:pPr>
              <w:pStyle w:val="ListParagraph"/>
              <w:numPr>
                <w:ilvl w:val="0"/>
                <w:numId w:val="6"/>
              </w:numPr>
              <w:rPr>
                <w:rFonts w:ascii="Arial" w:hAnsi="Arial" w:cs="Arial"/>
                <w:sz w:val="20"/>
                <w:szCs w:val="20"/>
              </w:rPr>
            </w:pPr>
            <w:r>
              <w:rPr>
                <w:rFonts w:ascii="Arial" w:hAnsi="Arial" w:cs="Arial"/>
                <w:sz w:val="20"/>
                <w:szCs w:val="20"/>
              </w:rPr>
              <w:t>Item 140- Agenda item 158</w:t>
            </w:r>
          </w:p>
          <w:p w:rsidR="004E72A8" w:rsidRDefault="004E72A8" w:rsidP="004E72A8">
            <w:pPr>
              <w:pStyle w:val="ListParagraph"/>
              <w:numPr>
                <w:ilvl w:val="0"/>
                <w:numId w:val="6"/>
              </w:numPr>
              <w:rPr>
                <w:rFonts w:ascii="Arial" w:hAnsi="Arial" w:cs="Arial"/>
                <w:sz w:val="20"/>
                <w:szCs w:val="20"/>
              </w:rPr>
            </w:pPr>
            <w:r>
              <w:rPr>
                <w:rFonts w:ascii="Arial" w:hAnsi="Arial" w:cs="Arial"/>
                <w:sz w:val="20"/>
                <w:szCs w:val="20"/>
              </w:rPr>
              <w:t>Item 141- Budget forecast 2014/15 due to cancellation of Extraordinary meeting, Agenda item 160</w:t>
            </w:r>
          </w:p>
          <w:p w:rsidR="004E72A8" w:rsidRPr="004E72A8" w:rsidRDefault="004E72A8" w:rsidP="004E72A8">
            <w:pPr>
              <w:pStyle w:val="ListParagraph"/>
              <w:numPr>
                <w:ilvl w:val="0"/>
                <w:numId w:val="6"/>
              </w:numPr>
              <w:rPr>
                <w:rFonts w:ascii="Arial" w:hAnsi="Arial" w:cs="Arial"/>
                <w:sz w:val="20"/>
                <w:szCs w:val="20"/>
              </w:rPr>
            </w:pPr>
            <w:r>
              <w:rPr>
                <w:rFonts w:ascii="Arial" w:hAnsi="Arial" w:cs="Arial"/>
                <w:sz w:val="20"/>
                <w:szCs w:val="20"/>
              </w:rPr>
              <w:t>Item 142- Clerk has access to website, training to follow</w:t>
            </w:r>
          </w:p>
          <w:p w:rsidR="001F3F05" w:rsidRPr="00D75FEE" w:rsidRDefault="004E72A8" w:rsidP="00D75FEE">
            <w:pPr>
              <w:pStyle w:val="ListParagraph"/>
              <w:numPr>
                <w:ilvl w:val="0"/>
                <w:numId w:val="6"/>
              </w:numPr>
              <w:rPr>
                <w:rFonts w:ascii="Arial" w:hAnsi="Arial" w:cs="Arial"/>
                <w:sz w:val="20"/>
                <w:szCs w:val="20"/>
              </w:rPr>
            </w:pPr>
            <w:r>
              <w:rPr>
                <w:rFonts w:ascii="Arial" w:hAnsi="Arial" w:cs="Arial"/>
                <w:sz w:val="20"/>
                <w:szCs w:val="20"/>
              </w:rPr>
              <w:t xml:space="preserve">Item 146- Application submitted, receipt email received </w:t>
            </w:r>
          </w:p>
        </w:tc>
        <w:tc>
          <w:tcPr>
            <w:tcW w:w="850" w:type="dxa"/>
          </w:tcPr>
          <w:p w:rsidR="00431867" w:rsidRDefault="00431867"/>
          <w:p w:rsidR="00BE161E" w:rsidRDefault="00BE161E"/>
          <w:p w:rsidR="004E72A8" w:rsidRDefault="004E72A8"/>
          <w:p w:rsidR="004E72A8" w:rsidRDefault="004E72A8"/>
          <w:p w:rsidR="004E72A8" w:rsidRDefault="004E72A8"/>
          <w:p w:rsidR="004E72A8" w:rsidRDefault="004E72A8"/>
          <w:p w:rsidR="004E72A8" w:rsidRPr="004E72A8" w:rsidRDefault="004E72A8">
            <w:pPr>
              <w:rPr>
                <w:rFonts w:ascii="Arial" w:hAnsi="Arial" w:cs="Arial"/>
                <w:sz w:val="20"/>
                <w:szCs w:val="20"/>
              </w:rPr>
            </w:pPr>
            <w:r>
              <w:rPr>
                <w:rFonts w:ascii="Arial" w:hAnsi="Arial" w:cs="Arial"/>
                <w:sz w:val="20"/>
                <w:szCs w:val="20"/>
              </w:rPr>
              <w:t>Clerk/SN</w:t>
            </w:r>
          </w:p>
        </w:tc>
      </w:tr>
      <w:tr w:rsidR="00431867" w:rsidTr="00D75FEE">
        <w:tc>
          <w:tcPr>
            <w:tcW w:w="846" w:type="dxa"/>
          </w:tcPr>
          <w:p w:rsidR="00431867" w:rsidRPr="001F3F05" w:rsidRDefault="001F3F05">
            <w:pPr>
              <w:rPr>
                <w:rFonts w:ascii="Arial" w:hAnsi="Arial" w:cs="Arial"/>
                <w:sz w:val="20"/>
                <w:szCs w:val="20"/>
              </w:rPr>
            </w:pPr>
            <w:r w:rsidRPr="001F3F05">
              <w:rPr>
                <w:rFonts w:ascii="Arial" w:hAnsi="Arial" w:cs="Arial"/>
                <w:sz w:val="20"/>
                <w:szCs w:val="20"/>
              </w:rPr>
              <w:t>151</w:t>
            </w:r>
            <w:r>
              <w:rPr>
                <w:rFonts w:ascii="Arial" w:hAnsi="Arial" w:cs="Arial"/>
                <w:sz w:val="20"/>
                <w:szCs w:val="20"/>
              </w:rPr>
              <w:t>.</w:t>
            </w:r>
          </w:p>
        </w:tc>
        <w:tc>
          <w:tcPr>
            <w:tcW w:w="8760" w:type="dxa"/>
          </w:tcPr>
          <w:p w:rsidR="001F3F05" w:rsidRDefault="001F3F05">
            <w:pPr>
              <w:rPr>
                <w:rFonts w:ascii="Arial" w:hAnsi="Arial" w:cs="Arial"/>
                <w:sz w:val="20"/>
                <w:szCs w:val="20"/>
                <w:u w:val="single"/>
              </w:rPr>
            </w:pPr>
            <w:r>
              <w:rPr>
                <w:rFonts w:ascii="Arial" w:hAnsi="Arial" w:cs="Arial"/>
                <w:sz w:val="20"/>
                <w:szCs w:val="20"/>
                <w:u w:val="single"/>
              </w:rPr>
              <w:t>To take questions and comments from members of the public</w:t>
            </w:r>
          </w:p>
          <w:p w:rsidR="002227FC" w:rsidRDefault="002227FC">
            <w:pPr>
              <w:rPr>
                <w:rFonts w:ascii="Arial" w:hAnsi="Arial" w:cs="Arial"/>
                <w:sz w:val="20"/>
                <w:szCs w:val="20"/>
              </w:rPr>
            </w:pPr>
            <w:r w:rsidRPr="00BC3949">
              <w:rPr>
                <w:rFonts w:ascii="Arial" w:hAnsi="Arial" w:cs="Arial"/>
                <w:i/>
                <w:sz w:val="20"/>
                <w:szCs w:val="20"/>
              </w:rPr>
              <w:t xml:space="preserve">Ian Pearson raised the issue of the over flowing dog waste bin </w:t>
            </w:r>
            <w:r w:rsidR="00BC3949" w:rsidRPr="00BC3949">
              <w:rPr>
                <w:rFonts w:ascii="Arial" w:hAnsi="Arial" w:cs="Arial"/>
                <w:i/>
                <w:sz w:val="20"/>
                <w:szCs w:val="20"/>
              </w:rPr>
              <w:t>on the footpath next to his house</w:t>
            </w:r>
            <w:r w:rsidR="00BC3949">
              <w:rPr>
                <w:rFonts w:ascii="Arial" w:hAnsi="Arial" w:cs="Arial"/>
                <w:i/>
                <w:sz w:val="20"/>
                <w:szCs w:val="20"/>
              </w:rPr>
              <w:t xml:space="preserve"> a couple of weeks ago</w:t>
            </w:r>
            <w:r w:rsidR="00BC3949" w:rsidRPr="00BC3949">
              <w:rPr>
                <w:rFonts w:ascii="Arial" w:hAnsi="Arial" w:cs="Arial"/>
                <w:i/>
                <w:sz w:val="20"/>
                <w:szCs w:val="20"/>
              </w:rPr>
              <w:t>- was this the responsibility of the council, can the council advise who to contact if not</w:t>
            </w:r>
            <w:r w:rsidR="00BC3949">
              <w:rPr>
                <w:rFonts w:ascii="Arial" w:hAnsi="Arial" w:cs="Arial"/>
                <w:sz w:val="20"/>
                <w:szCs w:val="20"/>
              </w:rPr>
              <w:t>?</w:t>
            </w:r>
          </w:p>
          <w:p w:rsidR="001F3F05" w:rsidRPr="00D75FEE" w:rsidRDefault="00BC3949">
            <w:pPr>
              <w:rPr>
                <w:rFonts w:ascii="Arial" w:hAnsi="Arial" w:cs="Arial"/>
                <w:sz w:val="20"/>
                <w:szCs w:val="20"/>
              </w:rPr>
            </w:pPr>
            <w:r>
              <w:rPr>
                <w:rFonts w:ascii="Arial" w:hAnsi="Arial" w:cs="Arial"/>
                <w:sz w:val="20"/>
                <w:szCs w:val="20"/>
              </w:rPr>
              <w:t>Cllr Holman replied that waste collection was the responsibility of the VWHDC</w:t>
            </w:r>
            <w:r w:rsidR="00212C83">
              <w:rPr>
                <w:rFonts w:ascii="Arial" w:hAnsi="Arial" w:cs="Arial"/>
                <w:sz w:val="20"/>
                <w:szCs w:val="20"/>
              </w:rPr>
              <w:t>. S</w:t>
            </w:r>
            <w:r>
              <w:rPr>
                <w:rFonts w:ascii="Arial" w:hAnsi="Arial" w:cs="Arial"/>
                <w:sz w:val="20"/>
                <w:szCs w:val="20"/>
              </w:rPr>
              <w:t xml:space="preserve">he was aware of the problem and had been in contact with BIFFA </w:t>
            </w:r>
            <w:r w:rsidR="00212C83">
              <w:rPr>
                <w:rFonts w:ascii="Arial" w:hAnsi="Arial" w:cs="Arial"/>
                <w:sz w:val="20"/>
                <w:szCs w:val="20"/>
              </w:rPr>
              <w:t>on a weekly basis to ensure the bin was emptied. Cllr Holman</w:t>
            </w:r>
            <w:r w:rsidR="00956CF0">
              <w:rPr>
                <w:rFonts w:ascii="Arial" w:hAnsi="Arial" w:cs="Arial"/>
                <w:sz w:val="20"/>
                <w:szCs w:val="20"/>
              </w:rPr>
              <w:t xml:space="preserve"> agreed to email contact details to Mr Pearson. The dog bin waste issue is</w:t>
            </w:r>
            <w:r w:rsidR="00323CAE">
              <w:rPr>
                <w:rFonts w:ascii="Arial" w:hAnsi="Arial" w:cs="Arial"/>
                <w:sz w:val="20"/>
                <w:szCs w:val="20"/>
              </w:rPr>
              <w:t xml:space="preserve"> an agenda item for discussion at this meeting. Mr Pearson also mentioned that there was a new problem with rats in the village which appears to be due to the sewers being disturbed during the </w:t>
            </w:r>
            <w:proofErr w:type="spellStart"/>
            <w:r w:rsidR="00323CAE">
              <w:rPr>
                <w:rFonts w:ascii="Arial" w:hAnsi="Arial" w:cs="Arial"/>
                <w:sz w:val="20"/>
                <w:szCs w:val="20"/>
              </w:rPr>
              <w:t>ongoing</w:t>
            </w:r>
            <w:proofErr w:type="spellEnd"/>
            <w:r w:rsidR="00323CAE">
              <w:rPr>
                <w:rFonts w:ascii="Arial" w:hAnsi="Arial" w:cs="Arial"/>
                <w:sz w:val="20"/>
                <w:szCs w:val="20"/>
              </w:rPr>
              <w:t xml:space="preserve"> building works in the village. </w:t>
            </w:r>
            <w:r w:rsidR="00323CAE">
              <w:rPr>
                <w:rFonts w:ascii="Arial" w:hAnsi="Arial" w:cs="Arial"/>
                <w:i/>
                <w:sz w:val="20"/>
                <w:szCs w:val="20"/>
              </w:rPr>
              <w:t xml:space="preserve">Mr Pearson also asked the Clerk when he could expect an answer to his recent Freedom of Information request. </w:t>
            </w:r>
            <w:r w:rsidR="00323CAE">
              <w:rPr>
                <w:rFonts w:ascii="Arial" w:hAnsi="Arial" w:cs="Arial"/>
                <w:sz w:val="20"/>
                <w:szCs w:val="20"/>
              </w:rPr>
              <w:t>The Clerk responded that this would be with him by the end of the week as per the FOI time guidelines.</w:t>
            </w:r>
          </w:p>
        </w:tc>
        <w:tc>
          <w:tcPr>
            <w:tcW w:w="850" w:type="dxa"/>
          </w:tcPr>
          <w:p w:rsidR="00431867" w:rsidRDefault="00431867"/>
          <w:p w:rsidR="00323CAE" w:rsidRDefault="00323CAE"/>
          <w:p w:rsidR="00323CAE" w:rsidRDefault="00323CAE"/>
          <w:p w:rsidR="00323CAE" w:rsidRDefault="00323CAE"/>
          <w:p w:rsidR="00323CAE" w:rsidRDefault="00323CAE"/>
          <w:p w:rsidR="00323CAE" w:rsidRDefault="00323CAE"/>
          <w:p w:rsidR="00323CAE" w:rsidRPr="002A172D" w:rsidRDefault="00323CAE">
            <w:pPr>
              <w:rPr>
                <w:rFonts w:ascii="Arial" w:hAnsi="Arial" w:cs="Arial"/>
                <w:sz w:val="20"/>
                <w:szCs w:val="20"/>
              </w:rPr>
            </w:pPr>
            <w:r w:rsidRPr="002A172D">
              <w:rPr>
                <w:rFonts w:ascii="Arial" w:hAnsi="Arial" w:cs="Arial"/>
                <w:sz w:val="20"/>
                <w:szCs w:val="20"/>
              </w:rPr>
              <w:t>RH</w:t>
            </w:r>
          </w:p>
          <w:p w:rsidR="00323CAE" w:rsidRPr="002A172D" w:rsidRDefault="00323CAE">
            <w:pPr>
              <w:rPr>
                <w:rFonts w:ascii="Arial" w:hAnsi="Arial" w:cs="Arial"/>
                <w:sz w:val="20"/>
                <w:szCs w:val="20"/>
              </w:rPr>
            </w:pPr>
          </w:p>
          <w:p w:rsidR="00323CAE" w:rsidRPr="002A172D" w:rsidRDefault="00323CAE">
            <w:pPr>
              <w:rPr>
                <w:rFonts w:ascii="Arial" w:hAnsi="Arial" w:cs="Arial"/>
                <w:sz w:val="20"/>
                <w:szCs w:val="20"/>
              </w:rPr>
            </w:pPr>
          </w:p>
          <w:p w:rsidR="00323CAE" w:rsidRDefault="00323CAE">
            <w:r w:rsidRPr="002A172D">
              <w:rPr>
                <w:rFonts w:ascii="Arial" w:hAnsi="Arial" w:cs="Arial"/>
                <w:sz w:val="20"/>
                <w:szCs w:val="20"/>
              </w:rPr>
              <w:t>Clerk</w:t>
            </w:r>
          </w:p>
        </w:tc>
      </w:tr>
      <w:tr w:rsidR="00431867" w:rsidTr="00D75FEE">
        <w:tc>
          <w:tcPr>
            <w:tcW w:w="846" w:type="dxa"/>
          </w:tcPr>
          <w:p w:rsidR="00431867" w:rsidRPr="001F3F05" w:rsidRDefault="001F3F05">
            <w:pPr>
              <w:rPr>
                <w:rFonts w:ascii="Arial" w:hAnsi="Arial" w:cs="Arial"/>
                <w:sz w:val="20"/>
                <w:szCs w:val="20"/>
              </w:rPr>
            </w:pPr>
            <w:r>
              <w:rPr>
                <w:rFonts w:ascii="Arial" w:hAnsi="Arial" w:cs="Arial"/>
                <w:sz w:val="20"/>
                <w:szCs w:val="20"/>
              </w:rPr>
              <w:t>152.</w:t>
            </w:r>
          </w:p>
        </w:tc>
        <w:tc>
          <w:tcPr>
            <w:tcW w:w="8760" w:type="dxa"/>
          </w:tcPr>
          <w:p w:rsidR="001F3F05" w:rsidRDefault="001F3F05">
            <w:pPr>
              <w:rPr>
                <w:rFonts w:ascii="Arial" w:hAnsi="Arial" w:cs="Arial"/>
                <w:sz w:val="20"/>
                <w:szCs w:val="20"/>
                <w:u w:val="single"/>
              </w:rPr>
            </w:pPr>
            <w:r>
              <w:rPr>
                <w:rFonts w:ascii="Arial" w:hAnsi="Arial" w:cs="Arial"/>
                <w:sz w:val="20"/>
                <w:szCs w:val="20"/>
                <w:u w:val="single"/>
              </w:rPr>
              <w:t>To take questions and comments from members of the council</w:t>
            </w:r>
          </w:p>
          <w:p w:rsidR="001F3F05" w:rsidRPr="00323CAE" w:rsidRDefault="007C2291">
            <w:pPr>
              <w:rPr>
                <w:rFonts w:ascii="Arial" w:hAnsi="Arial" w:cs="Arial"/>
                <w:sz w:val="20"/>
                <w:szCs w:val="20"/>
              </w:rPr>
            </w:pPr>
            <w:r>
              <w:rPr>
                <w:rFonts w:ascii="Arial" w:hAnsi="Arial" w:cs="Arial"/>
                <w:sz w:val="20"/>
                <w:szCs w:val="20"/>
              </w:rPr>
              <w:t>Cllr Bush explained that he had been in contact with the manager of the Co-op store in regard to placing a new noticeboard outside the store. The manager was keen for this to happen and asked that the notice board be lockable to avoid fly posting etc. It was discussed that mon</w:t>
            </w:r>
            <w:r w:rsidR="00D75FEE">
              <w:rPr>
                <w:rFonts w:ascii="Arial" w:hAnsi="Arial" w:cs="Arial"/>
                <w:sz w:val="20"/>
                <w:szCs w:val="20"/>
              </w:rPr>
              <w:t>ies awarded from Cllr Constance’s</w:t>
            </w:r>
            <w:r>
              <w:rPr>
                <w:rFonts w:ascii="Arial" w:hAnsi="Arial" w:cs="Arial"/>
                <w:sz w:val="20"/>
                <w:szCs w:val="20"/>
              </w:rPr>
              <w:t xml:space="preserve"> grant would be for notice boards so this could be discussed and seemed a good idea.</w:t>
            </w:r>
          </w:p>
        </w:tc>
        <w:tc>
          <w:tcPr>
            <w:tcW w:w="850" w:type="dxa"/>
          </w:tcPr>
          <w:p w:rsidR="00431867" w:rsidRDefault="00431867"/>
        </w:tc>
      </w:tr>
      <w:tr w:rsidR="00431867" w:rsidTr="00D75FEE">
        <w:tc>
          <w:tcPr>
            <w:tcW w:w="846" w:type="dxa"/>
          </w:tcPr>
          <w:p w:rsidR="00431867" w:rsidRPr="001F3F05" w:rsidRDefault="001F3F05">
            <w:pPr>
              <w:rPr>
                <w:rFonts w:ascii="Arial" w:hAnsi="Arial" w:cs="Arial"/>
                <w:sz w:val="20"/>
                <w:szCs w:val="20"/>
              </w:rPr>
            </w:pPr>
            <w:r>
              <w:rPr>
                <w:rFonts w:ascii="Arial" w:hAnsi="Arial" w:cs="Arial"/>
                <w:sz w:val="20"/>
                <w:szCs w:val="20"/>
              </w:rPr>
              <w:t>153.</w:t>
            </w:r>
          </w:p>
        </w:tc>
        <w:tc>
          <w:tcPr>
            <w:tcW w:w="8760" w:type="dxa"/>
          </w:tcPr>
          <w:p w:rsidR="001F3F05" w:rsidRDefault="001F3F05">
            <w:pPr>
              <w:rPr>
                <w:rFonts w:ascii="Arial" w:hAnsi="Arial" w:cs="Arial"/>
                <w:sz w:val="20"/>
                <w:szCs w:val="20"/>
                <w:u w:val="single"/>
              </w:rPr>
            </w:pPr>
            <w:r>
              <w:rPr>
                <w:rFonts w:ascii="Arial" w:hAnsi="Arial" w:cs="Arial"/>
                <w:sz w:val="20"/>
                <w:szCs w:val="20"/>
                <w:u w:val="single"/>
              </w:rPr>
              <w:t>To address burial matters</w:t>
            </w:r>
          </w:p>
          <w:p w:rsidR="007C2291" w:rsidRPr="002227FC" w:rsidRDefault="007C2291">
            <w:pPr>
              <w:rPr>
                <w:rFonts w:ascii="Arial" w:hAnsi="Arial" w:cs="Arial"/>
                <w:sz w:val="20"/>
                <w:szCs w:val="20"/>
              </w:rPr>
            </w:pPr>
            <w:r>
              <w:rPr>
                <w:rFonts w:ascii="Arial" w:hAnsi="Arial" w:cs="Arial"/>
                <w:sz w:val="20"/>
                <w:szCs w:val="20"/>
              </w:rPr>
              <w:t>There were none.</w:t>
            </w:r>
          </w:p>
        </w:tc>
        <w:tc>
          <w:tcPr>
            <w:tcW w:w="850" w:type="dxa"/>
          </w:tcPr>
          <w:p w:rsidR="00431867" w:rsidRDefault="00431867"/>
        </w:tc>
      </w:tr>
      <w:tr w:rsidR="00431867" w:rsidTr="00D75FEE">
        <w:tc>
          <w:tcPr>
            <w:tcW w:w="846" w:type="dxa"/>
          </w:tcPr>
          <w:p w:rsidR="00431867" w:rsidRPr="001F3F05" w:rsidRDefault="001F3F05">
            <w:pPr>
              <w:rPr>
                <w:rFonts w:ascii="Arial" w:hAnsi="Arial" w:cs="Arial"/>
                <w:sz w:val="20"/>
                <w:szCs w:val="20"/>
              </w:rPr>
            </w:pPr>
            <w:r>
              <w:rPr>
                <w:rFonts w:ascii="Arial" w:hAnsi="Arial" w:cs="Arial"/>
                <w:sz w:val="20"/>
                <w:szCs w:val="20"/>
              </w:rPr>
              <w:t>154.</w:t>
            </w:r>
          </w:p>
        </w:tc>
        <w:tc>
          <w:tcPr>
            <w:tcW w:w="8760" w:type="dxa"/>
          </w:tcPr>
          <w:p w:rsidR="001F3F05" w:rsidRPr="00D75FEE" w:rsidRDefault="001F3F05">
            <w:pPr>
              <w:rPr>
                <w:rFonts w:ascii="Arial" w:hAnsi="Arial" w:cs="Arial"/>
                <w:sz w:val="20"/>
                <w:szCs w:val="20"/>
                <w:u w:val="single"/>
              </w:rPr>
            </w:pPr>
            <w:r w:rsidRPr="006318BA">
              <w:rPr>
                <w:rFonts w:ascii="Arial" w:hAnsi="Arial" w:cs="Arial"/>
                <w:sz w:val="20"/>
                <w:szCs w:val="20"/>
                <w:u w:val="single"/>
              </w:rPr>
              <w:t>To address planning matters</w:t>
            </w:r>
          </w:p>
          <w:p w:rsidR="001F3F05" w:rsidRPr="001F3F05" w:rsidRDefault="007C2291">
            <w:pPr>
              <w:rPr>
                <w:rFonts w:ascii="Arial" w:hAnsi="Arial" w:cs="Arial"/>
                <w:sz w:val="20"/>
                <w:szCs w:val="20"/>
              </w:rPr>
            </w:pPr>
            <w:r>
              <w:rPr>
                <w:rFonts w:ascii="Arial" w:hAnsi="Arial" w:cs="Arial"/>
                <w:sz w:val="20"/>
                <w:szCs w:val="20"/>
              </w:rPr>
              <w:t>There were none.</w:t>
            </w:r>
          </w:p>
        </w:tc>
        <w:tc>
          <w:tcPr>
            <w:tcW w:w="850" w:type="dxa"/>
          </w:tcPr>
          <w:p w:rsidR="00431867" w:rsidRDefault="00431867"/>
        </w:tc>
      </w:tr>
      <w:tr w:rsidR="00431867" w:rsidTr="00D75FEE">
        <w:tc>
          <w:tcPr>
            <w:tcW w:w="846" w:type="dxa"/>
          </w:tcPr>
          <w:p w:rsidR="00431867" w:rsidRPr="001F3F05" w:rsidRDefault="001F3F05">
            <w:pPr>
              <w:rPr>
                <w:rFonts w:ascii="Arial" w:hAnsi="Arial" w:cs="Arial"/>
                <w:sz w:val="20"/>
                <w:szCs w:val="20"/>
              </w:rPr>
            </w:pPr>
            <w:r w:rsidRPr="001F3F05">
              <w:rPr>
                <w:rFonts w:ascii="Arial" w:hAnsi="Arial" w:cs="Arial"/>
                <w:sz w:val="20"/>
                <w:szCs w:val="20"/>
              </w:rPr>
              <w:t>155.</w:t>
            </w:r>
          </w:p>
        </w:tc>
        <w:tc>
          <w:tcPr>
            <w:tcW w:w="8760" w:type="dxa"/>
          </w:tcPr>
          <w:p w:rsidR="006318BA" w:rsidRDefault="006318BA">
            <w:pPr>
              <w:rPr>
                <w:rFonts w:ascii="Arial" w:hAnsi="Arial" w:cs="Arial"/>
                <w:sz w:val="20"/>
                <w:szCs w:val="20"/>
              </w:rPr>
            </w:pPr>
            <w:r w:rsidRPr="006318BA">
              <w:rPr>
                <w:rFonts w:ascii="Arial" w:hAnsi="Arial" w:cs="Arial"/>
                <w:sz w:val="20"/>
                <w:szCs w:val="20"/>
                <w:u w:val="single"/>
              </w:rPr>
              <w:t>Finance</w:t>
            </w:r>
            <w:r>
              <w:rPr>
                <w:rFonts w:ascii="Arial" w:hAnsi="Arial" w:cs="Arial"/>
                <w:sz w:val="20"/>
                <w:szCs w:val="20"/>
              </w:rPr>
              <w:t>- payment</w:t>
            </w:r>
          </w:p>
          <w:p w:rsidR="00D75FEE" w:rsidRDefault="006318BA" w:rsidP="00D75FEE">
            <w:pPr>
              <w:pStyle w:val="ListParagraph"/>
              <w:numPr>
                <w:ilvl w:val="0"/>
                <w:numId w:val="3"/>
              </w:numPr>
              <w:ind w:left="1080"/>
              <w:rPr>
                <w:rFonts w:ascii="Arial" w:hAnsi="Arial" w:cs="Arial"/>
                <w:sz w:val="20"/>
                <w:szCs w:val="20"/>
              </w:rPr>
            </w:pPr>
            <w:proofErr w:type="spellStart"/>
            <w:r>
              <w:rPr>
                <w:rFonts w:ascii="Arial" w:hAnsi="Arial" w:cs="Arial"/>
                <w:sz w:val="20"/>
                <w:szCs w:val="20"/>
              </w:rPr>
              <w:t>Elwyn</w:t>
            </w:r>
            <w:proofErr w:type="spellEnd"/>
            <w:r>
              <w:rPr>
                <w:rFonts w:ascii="Arial" w:hAnsi="Arial" w:cs="Arial"/>
                <w:sz w:val="20"/>
                <w:szCs w:val="20"/>
              </w:rPr>
              <w:t xml:space="preserve"> Jones – litter collection £195.60</w:t>
            </w:r>
          </w:p>
          <w:p w:rsidR="006318BA" w:rsidRPr="00D75FEE" w:rsidRDefault="006318BA" w:rsidP="00D75FEE">
            <w:pPr>
              <w:pStyle w:val="ListParagraph"/>
              <w:numPr>
                <w:ilvl w:val="0"/>
                <w:numId w:val="3"/>
              </w:numPr>
              <w:ind w:left="1080"/>
              <w:rPr>
                <w:rFonts w:ascii="Arial" w:hAnsi="Arial" w:cs="Arial"/>
                <w:sz w:val="20"/>
                <w:szCs w:val="20"/>
              </w:rPr>
            </w:pPr>
            <w:r w:rsidRPr="00D75FEE">
              <w:rPr>
                <w:rFonts w:ascii="Arial" w:hAnsi="Arial" w:cs="Arial"/>
                <w:sz w:val="20"/>
                <w:szCs w:val="20"/>
              </w:rPr>
              <w:t>Clerks pay- £373.80 + £18.00 home allowance  = £391.80</w:t>
            </w:r>
          </w:p>
          <w:p w:rsidR="006318BA" w:rsidRDefault="006318BA" w:rsidP="00D75FEE">
            <w:pPr>
              <w:pStyle w:val="ListParagraph"/>
              <w:numPr>
                <w:ilvl w:val="0"/>
                <w:numId w:val="3"/>
              </w:numPr>
              <w:ind w:left="1080"/>
              <w:rPr>
                <w:rFonts w:ascii="Arial" w:hAnsi="Arial" w:cs="Arial"/>
                <w:sz w:val="20"/>
                <w:szCs w:val="20"/>
              </w:rPr>
            </w:pPr>
            <w:r>
              <w:rPr>
                <w:rFonts w:ascii="Arial" w:hAnsi="Arial" w:cs="Arial"/>
                <w:sz w:val="20"/>
                <w:szCs w:val="20"/>
              </w:rPr>
              <w:t>Clerks overtime - £93.45</w:t>
            </w:r>
          </w:p>
          <w:p w:rsidR="006318BA" w:rsidRDefault="006318BA" w:rsidP="00D75FEE">
            <w:pPr>
              <w:pStyle w:val="ListParagraph"/>
              <w:numPr>
                <w:ilvl w:val="0"/>
                <w:numId w:val="3"/>
              </w:numPr>
              <w:ind w:left="1080"/>
              <w:rPr>
                <w:rFonts w:ascii="Arial" w:hAnsi="Arial" w:cs="Arial"/>
                <w:sz w:val="20"/>
                <w:szCs w:val="20"/>
              </w:rPr>
            </w:pPr>
            <w:r>
              <w:rPr>
                <w:rFonts w:ascii="Arial" w:hAnsi="Arial" w:cs="Arial"/>
                <w:sz w:val="20"/>
                <w:szCs w:val="20"/>
              </w:rPr>
              <w:lastRenderedPageBreak/>
              <w:t>Thames Water – pavilion £20.61</w:t>
            </w:r>
          </w:p>
          <w:p w:rsidR="006318BA" w:rsidRDefault="006318BA" w:rsidP="00D75FEE">
            <w:pPr>
              <w:pStyle w:val="ListParagraph"/>
              <w:numPr>
                <w:ilvl w:val="0"/>
                <w:numId w:val="3"/>
              </w:numPr>
              <w:ind w:left="1080"/>
              <w:rPr>
                <w:rFonts w:ascii="Arial" w:hAnsi="Arial" w:cs="Arial"/>
                <w:sz w:val="20"/>
                <w:szCs w:val="20"/>
              </w:rPr>
            </w:pPr>
            <w:r>
              <w:rPr>
                <w:rFonts w:ascii="Arial" w:hAnsi="Arial" w:cs="Arial"/>
                <w:sz w:val="20"/>
                <w:szCs w:val="20"/>
              </w:rPr>
              <w:t>Mr &amp; Mrs Pitts – Maintenance of the village sign £150</w:t>
            </w:r>
            <w:r w:rsidR="00ED6A10">
              <w:rPr>
                <w:rFonts w:ascii="Arial" w:hAnsi="Arial" w:cs="Arial"/>
                <w:sz w:val="20"/>
                <w:szCs w:val="20"/>
              </w:rPr>
              <w:t xml:space="preserve">                  </w:t>
            </w:r>
          </w:p>
          <w:p w:rsidR="00ED6A10" w:rsidRPr="00ED6A10" w:rsidRDefault="00ED6A10" w:rsidP="00D75FEE">
            <w:pPr>
              <w:pStyle w:val="ListParagraph"/>
              <w:ind w:left="1080"/>
              <w:rPr>
                <w:rFonts w:ascii="Arial" w:hAnsi="Arial" w:cs="Arial"/>
                <w:b/>
                <w:sz w:val="20"/>
                <w:szCs w:val="20"/>
              </w:rPr>
            </w:pPr>
            <w:r>
              <w:rPr>
                <w:rFonts w:ascii="Arial" w:hAnsi="Arial" w:cs="Arial"/>
                <w:b/>
                <w:sz w:val="20"/>
                <w:szCs w:val="20"/>
              </w:rPr>
              <w:t xml:space="preserve">Proposed by Cllr </w:t>
            </w:r>
            <w:proofErr w:type="spellStart"/>
            <w:r>
              <w:rPr>
                <w:rFonts w:ascii="Arial" w:hAnsi="Arial" w:cs="Arial"/>
                <w:b/>
                <w:sz w:val="20"/>
                <w:szCs w:val="20"/>
              </w:rPr>
              <w:t>Skeffington</w:t>
            </w:r>
            <w:proofErr w:type="spellEnd"/>
            <w:r>
              <w:rPr>
                <w:rFonts w:ascii="Arial" w:hAnsi="Arial" w:cs="Arial"/>
                <w:b/>
                <w:sz w:val="20"/>
                <w:szCs w:val="20"/>
              </w:rPr>
              <w:t xml:space="preserve">, seconded by Cllr </w:t>
            </w:r>
            <w:proofErr w:type="spellStart"/>
            <w:r>
              <w:rPr>
                <w:rFonts w:ascii="Arial" w:hAnsi="Arial" w:cs="Arial"/>
                <w:b/>
                <w:sz w:val="20"/>
                <w:szCs w:val="20"/>
              </w:rPr>
              <w:t>Rawle</w:t>
            </w:r>
            <w:proofErr w:type="spellEnd"/>
            <w:r>
              <w:rPr>
                <w:rFonts w:ascii="Arial" w:hAnsi="Arial" w:cs="Arial"/>
                <w:b/>
                <w:sz w:val="20"/>
                <w:szCs w:val="20"/>
              </w:rPr>
              <w:t xml:space="preserve"> All agreed</w:t>
            </w:r>
          </w:p>
          <w:p w:rsidR="006318BA" w:rsidRPr="007004AC" w:rsidRDefault="006318BA" w:rsidP="00D75FEE">
            <w:pPr>
              <w:pStyle w:val="ListParagraph"/>
              <w:numPr>
                <w:ilvl w:val="0"/>
                <w:numId w:val="3"/>
              </w:numPr>
              <w:ind w:left="1080"/>
              <w:rPr>
                <w:rFonts w:ascii="Arial" w:hAnsi="Arial" w:cs="Arial"/>
                <w:sz w:val="20"/>
                <w:szCs w:val="20"/>
              </w:rPr>
            </w:pPr>
            <w:r w:rsidRPr="007004AC">
              <w:rPr>
                <w:rFonts w:ascii="Arial" w:hAnsi="Arial" w:cs="Arial"/>
                <w:b/>
                <w:sz w:val="20"/>
                <w:szCs w:val="20"/>
                <w:u w:val="single"/>
              </w:rPr>
              <w:t xml:space="preserve">To agree under section 137 </w:t>
            </w:r>
          </w:p>
          <w:p w:rsidR="00ED6A10" w:rsidRDefault="006318BA" w:rsidP="00D75FEE">
            <w:pPr>
              <w:ind w:left="1080"/>
              <w:rPr>
                <w:rFonts w:ascii="Arial" w:hAnsi="Arial" w:cs="Arial"/>
                <w:sz w:val="20"/>
                <w:szCs w:val="20"/>
              </w:rPr>
            </w:pPr>
            <w:r>
              <w:rPr>
                <w:rFonts w:ascii="Arial" w:hAnsi="Arial" w:cs="Arial"/>
                <w:sz w:val="20"/>
                <w:szCs w:val="20"/>
              </w:rPr>
              <w:t>The Independent Advice Centre</w:t>
            </w:r>
            <w:r w:rsidR="00ED6A10">
              <w:rPr>
                <w:rFonts w:ascii="Arial" w:hAnsi="Arial" w:cs="Arial"/>
                <w:sz w:val="20"/>
                <w:szCs w:val="20"/>
              </w:rPr>
              <w:t>- £50 donation agreed with a request for leaflets to display on noticeboards.</w:t>
            </w:r>
          </w:p>
          <w:p w:rsidR="00ED6A10" w:rsidRPr="00ED6A10" w:rsidRDefault="00ED6A10" w:rsidP="00D75FEE">
            <w:pPr>
              <w:ind w:left="1080"/>
              <w:rPr>
                <w:rFonts w:ascii="Arial" w:hAnsi="Arial" w:cs="Arial"/>
                <w:b/>
                <w:sz w:val="20"/>
                <w:szCs w:val="20"/>
              </w:rPr>
            </w:pPr>
            <w:r>
              <w:rPr>
                <w:rFonts w:ascii="Arial" w:hAnsi="Arial" w:cs="Arial"/>
                <w:b/>
                <w:sz w:val="20"/>
                <w:szCs w:val="20"/>
              </w:rPr>
              <w:t xml:space="preserve">Proposed by Cllr Holman, seconded by Cllr </w:t>
            </w:r>
            <w:proofErr w:type="spellStart"/>
            <w:r>
              <w:rPr>
                <w:rFonts w:ascii="Arial" w:hAnsi="Arial" w:cs="Arial"/>
                <w:b/>
                <w:sz w:val="20"/>
                <w:szCs w:val="20"/>
              </w:rPr>
              <w:t>Rawle</w:t>
            </w:r>
            <w:proofErr w:type="spellEnd"/>
            <w:r>
              <w:rPr>
                <w:rFonts w:ascii="Arial" w:hAnsi="Arial" w:cs="Arial"/>
                <w:b/>
                <w:sz w:val="20"/>
                <w:szCs w:val="20"/>
              </w:rPr>
              <w:t>, All agreed.</w:t>
            </w:r>
          </w:p>
          <w:p w:rsidR="006318BA" w:rsidRPr="007004AC" w:rsidRDefault="006318BA" w:rsidP="00D75FEE">
            <w:pPr>
              <w:pStyle w:val="ListParagraph"/>
              <w:numPr>
                <w:ilvl w:val="0"/>
                <w:numId w:val="3"/>
              </w:numPr>
              <w:ind w:left="1080"/>
              <w:rPr>
                <w:rFonts w:ascii="Arial" w:hAnsi="Arial" w:cs="Arial"/>
                <w:b/>
                <w:sz w:val="20"/>
                <w:szCs w:val="20"/>
                <w:u w:val="single"/>
              </w:rPr>
            </w:pPr>
            <w:r w:rsidRPr="007004AC">
              <w:rPr>
                <w:rFonts w:ascii="Arial" w:hAnsi="Arial" w:cs="Arial"/>
                <w:b/>
                <w:sz w:val="20"/>
                <w:szCs w:val="20"/>
                <w:u w:val="single"/>
              </w:rPr>
              <w:t>To agree</w:t>
            </w:r>
          </w:p>
          <w:p w:rsidR="006318BA" w:rsidRDefault="006318BA" w:rsidP="00D75FEE">
            <w:pPr>
              <w:pStyle w:val="ListParagraph"/>
              <w:numPr>
                <w:ilvl w:val="0"/>
                <w:numId w:val="3"/>
              </w:numPr>
              <w:ind w:left="1080"/>
              <w:rPr>
                <w:rFonts w:ascii="Arial" w:hAnsi="Arial" w:cs="Arial"/>
                <w:sz w:val="20"/>
                <w:szCs w:val="20"/>
              </w:rPr>
            </w:pPr>
            <w:r>
              <w:rPr>
                <w:rFonts w:ascii="Arial" w:hAnsi="Arial" w:cs="Arial"/>
                <w:sz w:val="20"/>
                <w:szCs w:val="20"/>
              </w:rPr>
              <w:t xml:space="preserve">Document storage cupboard – Viking £194.00 ex vat </w:t>
            </w:r>
          </w:p>
          <w:p w:rsidR="006318BA" w:rsidRPr="00A61BBE" w:rsidRDefault="00ED6A10" w:rsidP="00D75FEE">
            <w:pPr>
              <w:pStyle w:val="ListParagraph"/>
              <w:ind w:left="1080"/>
              <w:rPr>
                <w:rFonts w:ascii="Arial" w:hAnsi="Arial" w:cs="Arial"/>
                <w:b/>
                <w:sz w:val="20"/>
                <w:szCs w:val="20"/>
              </w:rPr>
            </w:pPr>
            <w:r>
              <w:rPr>
                <w:rFonts w:ascii="Arial" w:hAnsi="Arial" w:cs="Arial"/>
                <w:b/>
                <w:sz w:val="20"/>
                <w:szCs w:val="20"/>
              </w:rPr>
              <w:t xml:space="preserve">Proposed by Cllr </w:t>
            </w:r>
            <w:proofErr w:type="spellStart"/>
            <w:r>
              <w:rPr>
                <w:rFonts w:ascii="Arial" w:hAnsi="Arial" w:cs="Arial"/>
                <w:b/>
                <w:sz w:val="20"/>
                <w:szCs w:val="20"/>
              </w:rPr>
              <w:t>Skeffington</w:t>
            </w:r>
            <w:proofErr w:type="spellEnd"/>
            <w:r>
              <w:rPr>
                <w:rFonts w:ascii="Arial" w:hAnsi="Arial" w:cs="Arial"/>
                <w:b/>
                <w:sz w:val="20"/>
                <w:szCs w:val="20"/>
              </w:rPr>
              <w:t>, seconded by Cllr Bell, All agreed.</w:t>
            </w:r>
          </w:p>
        </w:tc>
        <w:tc>
          <w:tcPr>
            <w:tcW w:w="850" w:type="dxa"/>
          </w:tcPr>
          <w:p w:rsidR="00431867" w:rsidRDefault="00431867"/>
          <w:p w:rsidR="00ED6A10" w:rsidRDefault="00ED6A10"/>
          <w:p w:rsidR="00ED6A10" w:rsidRDefault="00ED6A10"/>
          <w:p w:rsidR="00ED6A10" w:rsidRDefault="00ED6A10"/>
          <w:p w:rsidR="00ED6A10" w:rsidRDefault="00ED6A10"/>
          <w:p w:rsidR="00ED6A10" w:rsidRDefault="00ED6A10"/>
          <w:p w:rsidR="00ED6A10" w:rsidRDefault="00ED6A10"/>
          <w:p w:rsidR="00ED6A10" w:rsidRDefault="00ED6A10"/>
          <w:p w:rsidR="00ED6A10" w:rsidRDefault="00ED6A10"/>
          <w:p w:rsidR="00ED6A10" w:rsidRDefault="00ED6A10"/>
          <w:p w:rsidR="00ED6A10" w:rsidRDefault="00ED6A10"/>
          <w:p w:rsidR="00ED6A10" w:rsidRPr="00ED6A10" w:rsidRDefault="00ED6A10">
            <w:pPr>
              <w:rPr>
                <w:rFonts w:ascii="Arial" w:hAnsi="Arial" w:cs="Arial"/>
                <w:sz w:val="20"/>
                <w:szCs w:val="20"/>
              </w:rPr>
            </w:pPr>
            <w:r>
              <w:rPr>
                <w:rFonts w:ascii="Arial" w:hAnsi="Arial" w:cs="Arial"/>
                <w:sz w:val="20"/>
                <w:szCs w:val="20"/>
              </w:rPr>
              <w:t>Clerk</w:t>
            </w:r>
          </w:p>
        </w:tc>
      </w:tr>
      <w:tr w:rsidR="00431867" w:rsidTr="00D75FEE">
        <w:tc>
          <w:tcPr>
            <w:tcW w:w="846" w:type="dxa"/>
          </w:tcPr>
          <w:p w:rsidR="00431867" w:rsidRPr="006318BA" w:rsidRDefault="006318BA">
            <w:pPr>
              <w:rPr>
                <w:rFonts w:ascii="Arial" w:hAnsi="Arial" w:cs="Arial"/>
                <w:sz w:val="20"/>
                <w:szCs w:val="20"/>
              </w:rPr>
            </w:pPr>
            <w:r>
              <w:rPr>
                <w:rFonts w:ascii="Arial" w:hAnsi="Arial" w:cs="Arial"/>
                <w:sz w:val="20"/>
                <w:szCs w:val="20"/>
              </w:rPr>
              <w:lastRenderedPageBreak/>
              <w:t>156.</w:t>
            </w:r>
          </w:p>
        </w:tc>
        <w:tc>
          <w:tcPr>
            <w:tcW w:w="8760" w:type="dxa"/>
          </w:tcPr>
          <w:p w:rsidR="006318BA" w:rsidRDefault="006318BA">
            <w:pPr>
              <w:rPr>
                <w:rFonts w:ascii="Arial" w:hAnsi="Arial" w:cs="Arial"/>
                <w:sz w:val="20"/>
                <w:szCs w:val="20"/>
                <w:u w:val="single"/>
              </w:rPr>
            </w:pPr>
            <w:r>
              <w:rPr>
                <w:rFonts w:ascii="Arial" w:hAnsi="Arial" w:cs="Arial"/>
                <w:sz w:val="20"/>
                <w:szCs w:val="20"/>
                <w:u w:val="single"/>
              </w:rPr>
              <w:t>Renewal/Erection of notice</w:t>
            </w:r>
          </w:p>
          <w:p w:rsidR="00C4148B" w:rsidRDefault="00C4148B" w:rsidP="00C4148B">
            <w:pPr>
              <w:pStyle w:val="ListParagraph"/>
              <w:numPr>
                <w:ilvl w:val="0"/>
                <w:numId w:val="7"/>
              </w:numPr>
              <w:rPr>
                <w:rFonts w:ascii="Arial" w:hAnsi="Arial" w:cs="Arial"/>
                <w:sz w:val="20"/>
                <w:szCs w:val="20"/>
              </w:rPr>
            </w:pPr>
            <w:r>
              <w:rPr>
                <w:rFonts w:ascii="Arial" w:hAnsi="Arial" w:cs="Arial"/>
                <w:sz w:val="20"/>
                <w:szCs w:val="20"/>
              </w:rPr>
              <w:t xml:space="preserve">Update on dog fouling signs. </w:t>
            </w:r>
          </w:p>
          <w:p w:rsidR="00ED6A10" w:rsidRPr="00C4148B" w:rsidRDefault="00C4148B" w:rsidP="00C4148B">
            <w:pPr>
              <w:rPr>
                <w:rFonts w:ascii="Arial" w:hAnsi="Arial" w:cs="Arial"/>
                <w:sz w:val="20"/>
                <w:szCs w:val="20"/>
              </w:rPr>
            </w:pPr>
            <w:r w:rsidRPr="00C4148B">
              <w:rPr>
                <w:rFonts w:ascii="Arial" w:hAnsi="Arial" w:cs="Arial"/>
                <w:sz w:val="20"/>
                <w:szCs w:val="20"/>
              </w:rPr>
              <w:t xml:space="preserve">Cllr </w:t>
            </w:r>
            <w:proofErr w:type="spellStart"/>
            <w:r w:rsidRPr="00C4148B">
              <w:rPr>
                <w:rFonts w:ascii="Arial" w:hAnsi="Arial" w:cs="Arial"/>
                <w:sz w:val="20"/>
                <w:szCs w:val="20"/>
              </w:rPr>
              <w:t>Nodder</w:t>
            </w:r>
            <w:proofErr w:type="spellEnd"/>
            <w:r w:rsidRPr="00C4148B">
              <w:rPr>
                <w:rFonts w:ascii="Arial" w:hAnsi="Arial" w:cs="Arial"/>
                <w:sz w:val="20"/>
                <w:szCs w:val="20"/>
              </w:rPr>
              <w:t xml:space="preserve"> had reported to the Clerk that as yet she had been unable to obtain the graphics required for the signs, she would be chasing. Council were reminded that £200 max had been agreed for the new signs in October’s meeting.</w:t>
            </w:r>
          </w:p>
          <w:p w:rsidR="00C4148B" w:rsidRDefault="00C4148B" w:rsidP="00C4148B">
            <w:pPr>
              <w:pStyle w:val="ListParagraph"/>
              <w:numPr>
                <w:ilvl w:val="0"/>
                <w:numId w:val="7"/>
              </w:numPr>
              <w:rPr>
                <w:rFonts w:ascii="Arial" w:hAnsi="Arial" w:cs="Arial"/>
                <w:sz w:val="20"/>
                <w:szCs w:val="20"/>
              </w:rPr>
            </w:pPr>
            <w:r>
              <w:rPr>
                <w:rFonts w:ascii="Arial" w:hAnsi="Arial" w:cs="Arial"/>
                <w:sz w:val="20"/>
                <w:szCs w:val="20"/>
              </w:rPr>
              <w:t xml:space="preserve"> Agree quotes for emergency contact signs at pavilion/recreation ground entrances </w:t>
            </w:r>
          </w:p>
          <w:p w:rsidR="006318BA" w:rsidRPr="00D75FEE" w:rsidRDefault="00C4148B">
            <w:pPr>
              <w:rPr>
                <w:rFonts w:ascii="Arial" w:hAnsi="Arial" w:cs="Arial"/>
                <w:sz w:val="20"/>
                <w:szCs w:val="20"/>
              </w:rPr>
            </w:pPr>
            <w:r w:rsidRPr="00C4148B">
              <w:rPr>
                <w:rFonts w:ascii="Arial" w:hAnsi="Arial" w:cs="Arial"/>
                <w:sz w:val="20"/>
                <w:szCs w:val="20"/>
              </w:rPr>
              <w:t>There w</w:t>
            </w:r>
            <w:r>
              <w:rPr>
                <w:rFonts w:ascii="Arial" w:hAnsi="Arial" w:cs="Arial"/>
                <w:sz w:val="20"/>
                <w:szCs w:val="20"/>
              </w:rPr>
              <w:t>as a discussion regarding the quotes supplied and it was agreed that the signs needed to be made from aluminium in order to be vandal proof. The sign needed to have postcode details plus responsibility of WPC and contact Clerk as its content.</w:t>
            </w:r>
            <w:r w:rsidR="0042655C">
              <w:rPr>
                <w:rFonts w:ascii="Arial" w:hAnsi="Arial" w:cs="Arial"/>
                <w:sz w:val="20"/>
                <w:szCs w:val="20"/>
              </w:rPr>
              <w:t xml:space="preserve"> The size agreed was 60mx40cm £84.05 each - 2 required. </w:t>
            </w:r>
            <w:r w:rsidR="0042655C">
              <w:rPr>
                <w:rFonts w:ascii="Arial" w:hAnsi="Arial" w:cs="Arial"/>
                <w:b/>
                <w:sz w:val="20"/>
                <w:szCs w:val="20"/>
              </w:rPr>
              <w:t xml:space="preserve">Proposed by Cllr Griffiths, seconded by Cllr </w:t>
            </w:r>
            <w:proofErr w:type="spellStart"/>
            <w:r w:rsidR="0042655C">
              <w:rPr>
                <w:rFonts w:ascii="Arial" w:hAnsi="Arial" w:cs="Arial"/>
                <w:b/>
                <w:sz w:val="20"/>
                <w:szCs w:val="20"/>
              </w:rPr>
              <w:t>Skeffington</w:t>
            </w:r>
            <w:proofErr w:type="spellEnd"/>
            <w:r w:rsidR="0042655C">
              <w:rPr>
                <w:rFonts w:ascii="Arial" w:hAnsi="Arial" w:cs="Arial"/>
                <w:b/>
                <w:sz w:val="20"/>
                <w:szCs w:val="20"/>
              </w:rPr>
              <w:t>, All agreed.</w:t>
            </w:r>
            <w:r>
              <w:rPr>
                <w:rFonts w:ascii="Arial" w:hAnsi="Arial" w:cs="Arial"/>
                <w:sz w:val="20"/>
                <w:szCs w:val="20"/>
              </w:rPr>
              <w:t xml:space="preserve"> </w:t>
            </w:r>
          </w:p>
        </w:tc>
        <w:tc>
          <w:tcPr>
            <w:tcW w:w="850" w:type="dxa"/>
          </w:tcPr>
          <w:p w:rsidR="00431867" w:rsidRDefault="00431867"/>
          <w:p w:rsidR="00C4148B" w:rsidRDefault="00C4148B"/>
          <w:p w:rsidR="00C4148B" w:rsidRDefault="00C4148B"/>
          <w:p w:rsidR="00C4148B" w:rsidRPr="00C4148B" w:rsidRDefault="00C4148B">
            <w:pPr>
              <w:rPr>
                <w:rFonts w:ascii="Arial" w:hAnsi="Arial" w:cs="Arial"/>
                <w:sz w:val="20"/>
                <w:szCs w:val="20"/>
              </w:rPr>
            </w:pPr>
            <w:r>
              <w:rPr>
                <w:rFonts w:ascii="Arial" w:hAnsi="Arial" w:cs="Arial"/>
                <w:sz w:val="20"/>
                <w:szCs w:val="20"/>
              </w:rPr>
              <w:t>Clerk</w:t>
            </w:r>
          </w:p>
          <w:p w:rsidR="00C4148B" w:rsidRDefault="00C4148B"/>
          <w:p w:rsidR="0042655C" w:rsidRDefault="0042655C"/>
          <w:p w:rsidR="0042655C" w:rsidRDefault="0042655C"/>
          <w:p w:rsidR="0042655C" w:rsidRPr="0042655C" w:rsidRDefault="0042655C">
            <w:pPr>
              <w:rPr>
                <w:rFonts w:ascii="Arial" w:hAnsi="Arial" w:cs="Arial"/>
                <w:sz w:val="20"/>
                <w:szCs w:val="20"/>
              </w:rPr>
            </w:pPr>
            <w:r w:rsidRPr="0042655C">
              <w:rPr>
                <w:rFonts w:ascii="Arial" w:hAnsi="Arial" w:cs="Arial"/>
                <w:sz w:val="20"/>
                <w:szCs w:val="20"/>
              </w:rPr>
              <w:t>Clerk</w:t>
            </w:r>
          </w:p>
        </w:tc>
      </w:tr>
      <w:tr w:rsidR="00431867" w:rsidTr="00D75FEE">
        <w:tc>
          <w:tcPr>
            <w:tcW w:w="846" w:type="dxa"/>
          </w:tcPr>
          <w:p w:rsidR="00431867" w:rsidRPr="006318BA" w:rsidRDefault="006318BA">
            <w:pPr>
              <w:rPr>
                <w:rFonts w:ascii="Arial" w:hAnsi="Arial" w:cs="Arial"/>
                <w:sz w:val="20"/>
                <w:szCs w:val="20"/>
              </w:rPr>
            </w:pPr>
            <w:r>
              <w:rPr>
                <w:rFonts w:ascii="Arial" w:hAnsi="Arial" w:cs="Arial"/>
                <w:sz w:val="20"/>
                <w:szCs w:val="20"/>
              </w:rPr>
              <w:t>157.</w:t>
            </w:r>
          </w:p>
        </w:tc>
        <w:tc>
          <w:tcPr>
            <w:tcW w:w="8760" w:type="dxa"/>
          </w:tcPr>
          <w:p w:rsidR="006318BA" w:rsidRDefault="006318BA">
            <w:pPr>
              <w:rPr>
                <w:rFonts w:ascii="Arial" w:hAnsi="Arial" w:cs="Arial"/>
                <w:sz w:val="20"/>
                <w:szCs w:val="20"/>
                <w:u w:val="single"/>
              </w:rPr>
            </w:pPr>
            <w:r>
              <w:rPr>
                <w:rFonts w:ascii="Arial" w:hAnsi="Arial" w:cs="Arial"/>
                <w:sz w:val="20"/>
                <w:szCs w:val="20"/>
                <w:u w:val="single"/>
              </w:rPr>
              <w:t>Advice from VWHDC regarding dog waste bins</w:t>
            </w:r>
          </w:p>
          <w:p w:rsidR="006318BA" w:rsidRPr="0042655C" w:rsidRDefault="0042655C">
            <w:pPr>
              <w:rPr>
                <w:rFonts w:ascii="Arial" w:hAnsi="Arial" w:cs="Arial"/>
                <w:sz w:val="20"/>
                <w:szCs w:val="20"/>
              </w:rPr>
            </w:pPr>
            <w:r>
              <w:rPr>
                <w:rFonts w:ascii="Arial" w:hAnsi="Arial" w:cs="Arial"/>
                <w:sz w:val="20"/>
                <w:szCs w:val="20"/>
              </w:rPr>
              <w:t xml:space="preserve">A response from the waste team at the VWHDC had been circulated to council prior to the meeting. Cllr </w:t>
            </w:r>
            <w:proofErr w:type="spellStart"/>
            <w:r>
              <w:rPr>
                <w:rFonts w:ascii="Arial" w:hAnsi="Arial" w:cs="Arial"/>
                <w:sz w:val="20"/>
                <w:szCs w:val="20"/>
              </w:rPr>
              <w:t>Nodder</w:t>
            </w:r>
            <w:proofErr w:type="spellEnd"/>
            <w:r>
              <w:rPr>
                <w:rFonts w:ascii="Arial" w:hAnsi="Arial" w:cs="Arial"/>
                <w:sz w:val="20"/>
                <w:szCs w:val="20"/>
              </w:rPr>
              <w:t xml:space="preserve"> had attended a meeting with Biffa, waste team, Shrivenham PC &amp; </w:t>
            </w:r>
            <w:proofErr w:type="spellStart"/>
            <w:r>
              <w:rPr>
                <w:rFonts w:ascii="Arial" w:hAnsi="Arial" w:cs="Arial"/>
                <w:sz w:val="20"/>
                <w:szCs w:val="20"/>
              </w:rPr>
              <w:t>Elwyn</w:t>
            </w:r>
            <w:proofErr w:type="spellEnd"/>
            <w:r>
              <w:rPr>
                <w:rFonts w:ascii="Arial" w:hAnsi="Arial" w:cs="Arial"/>
                <w:sz w:val="20"/>
                <w:szCs w:val="20"/>
              </w:rPr>
              <w:t xml:space="preserve"> Jones (employed by both parishes for litter picking) at which amongst matters discussed was the change in legislation awaited by all councils with regard to litter collection including charges. It was therefore the wastes opinion that at the moment it would be best to leave things as they</w:t>
            </w:r>
            <w:r w:rsidR="007B15F6">
              <w:rPr>
                <w:rFonts w:ascii="Arial" w:hAnsi="Arial" w:cs="Arial"/>
                <w:sz w:val="20"/>
                <w:szCs w:val="20"/>
              </w:rPr>
              <w:t xml:space="preserve"> are</w:t>
            </w:r>
            <w:r>
              <w:rPr>
                <w:rFonts w:ascii="Arial" w:hAnsi="Arial" w:cs="Arial"/>
                <w:sz w:val="20"/>
                <w:szCs w:val="20"/>
              </w:rPr>
              <w:t xml:space="preserve"> until the legislation is clear.</w:t>
            </w:r>
            <w:r w:rsidR="007B15F6">
              <w:rPr>
                <w:rFonts w:ascii="Arial" w:hAnsi="Arial" w:cs="Arial"/>
                <w:sz w:val="20"/>
                <w:szCs w:val="20"/>
              </w:rPr>
              <w:t xml:space="preserve"> Cllr Bush noted that council should recognise the potential cost due to the increase in the cost of the weekly dog waste bins being emptied as from January 2014 and that if the legislation were delayed there could be a considerable cost. However Cllr Bell stated that there didn’t appear to be an alternative at the moment.</w:t>
            </w:r>
          </w:p>
        </w:tc>
        <w:tc>
          <w:tcPr>
            <w:tcW w:w="850" w:type="dxa"/>
          </w:tcPr>
          <w:p w:rsidR="00431867" w:rsidRDefault="00431867"/>
        </w:tc>
      </w:tr>
      <w:tr w:rsidR="00431867" w:rsidTr="00D75FEE">
        <w:tc>
          <w:tcPr>
            <w:tcW w:w="846" w:type="dxa"/>
          </w:tcPr>
          <w:p w:rsidR="00431867" w:rsidRPr="006318BA" w:rsidRDefault="006318BA">
            <w:pPr>
              <w:rPr>
                <w:rFonts w:ascii="Arial" w:hAnsi="Arial" w:cs="Arial"/>
                <w:sz w:val="20"/>
                <w:szCs w:val="20"/>
              </w:rPr>
            </w:pPr>
            <w:r w:rsidRPr="006318BA">
              <w:rPr>
                <w:rFonts w:ascii="Arial" w:hAnsi="Arial" w:cs="Arial"/>
                <w:sz w:val="20"/>
                <w:szCs w:val="20"/>
              </w:rPr>
              <w:t>158.</w:t>
            </w:r>
          </w:p>
        </w:tc>
        <w:tc>
          <w:tcPr>
            <w:tcW w:w="8760" w:type="dxa"/>
          </w:tcPr>
          <w:p w:rsidR="006318BA" w:rsidRDefault="006318BA">
            <w:pPr>
              <w:rPr>
                <w:rFonts w:ascii="Arial" w:hAnsi="Arial" w:cs="Arial"/>
                <w:sz w:val="20"/>
                <w:szCs w:val="20"/>
                <w:u w:val="single"/>
              </w:rPr>
            </w:pPr>
            <w:r w:rsidRPr="006318BA">
              <w:rPr>
                <w:rFonts w:ascii="Arial" w:hAnsi="Arial" w:cs="Arial"/>
                <w:sz w:val="20"/>
                <w:szCs w:val="20"/>
                <w:u w:val="single"/>
              </w:rPr>
              <w:t>Document storage update</w:t>
            </w:r>
          </w:p>
          <w:p w:rsidR="006318BA" w:rsidRPr="0042655C" w:rsidRDefault="007B15F6">
            <w:pPr>
              <w:rPr>
                <w:rFonts w:ascii="Arial" w:hAnsi="Arial" w:cs="Arial"/>
                <w:sz w:val="20"/>
                <w:szCs w:val="20"/>
              </w:rPr>
            </w:pPr>
            <w:r>
              <w:rPr>
                <w:rFonts w:ascii="Arial" w:hAnsi="Arial" w:cs="Arial"/>
                <w:sz w:val="20"/>
                <w:szCs w:val="20"/>
              </w:rPr>
              <w:t xml:space="preserve">The clerk has the council if there were any other documents that could be stored at the solicitors aside from the land registry documents. Cllr Holman commented that lots of confidential documents had been sent to Reading for archiving. Cllr Bell added the Football Foundation agreement should be </w:t>
            </w:r>
            <w:proofErr w:type="gramStart"/>
            <w:r w:rsidR="00B058E2">
              <w:rPr>
                <w:rFonts w:ascii="Arial" w:hAnsi="Arial" w:cs="Arial"/>
                <w:sz w:val="20"/>
                <w:szCs w:val="20"/>
              </w:rPr>
              <w:t>stored,</w:t>
            </w:r>
            <w:proofErr w:type="gramEnd"/>
            <w:r w:rsidR="00B058E2">
              <w:rPr>
                <w:rFonts w:ascii="Arial" w:hAnsi="Arial" w:cs="Arial"/>
                <w:sz w:val="20"/>
                <w:szCs w:val="20"/>
              </w:rPr>
              <w:t xml:space="preserve"> the Clerk would look into this. Mr Pearson then commented to council that in his experience when documents were stored by solicitors there was often a charge to view the stored documents, there was a discussion regarding this. The Clerk would speak with Cllr </w:t>
            </w:r>
            <w:proofErr w:type="spellStart"/>
            <w:r w:rsidR="00B058E2">
              <w:rPr>
                <w:rFonts w:ascii="Arial" w:hAnsi="Arial" w:cs="Arial"/>
                <w:sz w:val="20"/>
                <w:szCs w:val="20"/>
              </w:rPr>
              <w:t>Nodder</w:t>
            </w:r>
            <w:proofErr w:type="spellEnd"/>
            <w:r w:rsidR="00B058E2">
              <w:rPr>
                <w:rFonts w:ascii="Arial" w:hAnsi="Arial" w:cs="Arial"/>
                <w:sz w:val="20"/>
                <w:szCs w:val="20"/>
              </w:rPr>
              <w:t xml:space="preserve"> and this would be on January’s agenda.</w:t>
            </w:r>
          </w:p>
        </w:tc>
        <w:tc>
          <w:tcPr>
            <w:tcW w:w="850" w:type="dxa"/>
          </w:tcPr>
          <w:p w:rsidR="00431867" w:rsidRDefault="00431867"/>
          <w:p w:rsidR="00B058E2" w:rsidRDefault="00B058E2"/>
          <w:p w:rsidR="00B058E2" w:rsidRDefault="00B058E2"/>
          <w:p w:rsidR="00B058E2" w:rsidRDefault="00B058E2"/>
          <w:p w:rsidR="00B058E2" w:rsidRDefault="00B058E2">
            <w:pPr>
              <w:rPr>
                <w:rFonts w:ascii="Arial" w:hAnsi="Arial" w:cs="Arial"/>
                <w:sz w:val="20"/>
                <w:szCs w:val="20"/>
              </w:rPr>
            </w:pPr>
            <w:r w:rsidRPr="00B058E2">
              <w:rPr>
                <w:rFonts w:ascii="Arial" w:hAnsi="Arial" w:cs="Arial"/>
                <w:sz w:val="20"/>
                <w:szCs w:val="20"/>
              </w:rPr>
              <w:t>Clerk</w:t>
            </w:r>
          </w:p>
          <w:p w:rsidR="00B058E2" w:rsidRDefault="00B058E2">
            <w:pPr>
              <w:rPr>
                <w:rFonts w:ascii="Arial" w:hAnsi="Arial" w:cs="Arial"/>
                <w:sz w:val="20"/>
                <w:szCs w:val="20"/>
              </w:rPr>
            </w:pPr>
          </w:p>
          <w:p w:rsidR="00B058E2" w:rsidRPr="00B058E2" w:rsidRDefault="00B058E2">
            <w:pPr>
              <w:rPr>
                <w:rFonts w:ascii="Arial" w:hAnsi="Arial" w:cs="Arial"/>
                <w:sz w:val="20"/>
                <w:szCs w:val="20"/>
              </w:rPr>
            </w:pPr>
            <w:r>
              <w:rPr>
                <w:rFonts w:ascii="Arial" w:hAnsi="Arial" w:cs="Arial"/>
                <w:sz w:val="20"/>
                <w:szCs w:val="20"/>
              </w:rPr>
              <w:t>SN</w:t>
            </w:r>
          </w:p>
        </w:tc>
      </w:tr>
      <w:tr w:rsidR="00431867" w:rsidTr="00D75FEE">
        <w:tc>
          <w:tcPr>
            <w:tcW w:w="846" w:type="dxa"/>
          </w:tcPr>
          <w:p w:rsidR="00431867" w:rsidRPr="006318BA" w:rsidRDefault="006318BA">
            <w:pPr>
              <w:rPr>
                <w:rFonts w:ascii="Arial" w:hAnsi="Arial" w:cs="Arial"/>
                <w:sz w:val="20"/>
                <w:szCs w:val="20"/>
              </w:rPr>
            </w:pPr>
            <w:r>
              <w:rPr>
                <w:rFonts w:ascii="Arial" w:hAnsi="Arial" w:cs="Arial"/>
                <w:sz w:val="20"/>
                <w:szCs w:val="20"/>
              </w:rPr>
              <w:t>159.</w:t>
            </w:r>
          </w:p>
        </w:tc>
        <w:tc>
          <w:tcPr>
            <w:tcW w:w="8760" w:type="dxa"/>
          </w:tcPr>
          <w:p w:rsidR="006318BA" w:rsidRDefault="006318BA">
            <w:pPr>
              <w:rPr>
                <w:rFonts w:ascii="Arial" w:hAnsi="Arial" w:cs="Arial"/>
                <w:sz w:val="20"/>
                <w:szCs w:val="20"/>
                <w:u w:val="single"/>
              </w:rPr>
            </w:pPr>
            <w:r>
              <w:rPr>
                <w:rFonts w:ascii="Arial" w:hAnsi="Arial" w:cs="Arial"/>
                <w:sz w:val="20"/>
                <w:szCs w:val="20"/>
                <w:u w:val="single"/>
              </w:rPr>
              <w:t>To agree additional salt bins</w:t>
            </w:r>
          </w:p>
          <w:p w:rsidR="00985BAF" w:rsidRDefault="006A1C70">
            <w:p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Skeffington</w:t>
            </w:r>
            <w:proofErr w:type="spellEnd"/>
            <w:r>
              <w:rPr>
                <w:rFonts w:ascii="Arial" w:hAnsi="Arial" w:cs="Arial"/>
                <w:sz w:val="20"/>
                <w:szCs w:val="20"/>
              </w:rPr>
              <w:t xml:space="preserve"> reported that she had been approached by a resident living in one of the bungalows in Barrington Road requesting an additional salt bin. Currently the salt bin located in the area is being used by the surrounding residents. Due to the inclines around the road and into Squires Road it would be helpful to have additional bins near to the bungalows in order that the senior citizens have easier access to the salt. This was discussed </w:t>
            </w:r>
            <w:r w:rsidR="00B82A72">
              <w:rPr>
                <w:rFonts w:ascii="Arial" w:hAnsi="Arial" w:cs="Arial"/>
                <w:sz w:val="20"/>
                <w:szCs w:val="20"/>
              </w:rPr>
              <w:t xml:space="preserve">and it was acknowledged that there was an argument for lots more additional salt bins. However due to costs this would not be an option. The Clerk advised the council that OCC Highways have now stopped taking orders for this winter and that any orders received now would be in place for next winter. </w:t>
            </w:r>
            <w:r w:rsidR="00B4404E">
              <w:rPr>
                <w:rFonts w:ascii="Arial" w:hAnsi="Arial" w:cs="Arial"/>
                <w:sz w:val="20"/>
                <w:szCs w:val="20"/>
              </w:rPr>
              <w:t xml:space="preserve">The current cost is £250 + VAT. </w:t>
            </w:r>
            <w:r w:rsidR="00B82A72">
              <w:rPr>
                <w:rFonts w:ascii="Arial" w:hAnsi="Arial" w:cs="Arial"/>
                <w:sz w:val="20"/>
                <w:szCs w:val="20"/>
              </w:rPr>
              <w:t xml:space="preserve">Cllr Bush added that if additional bins were to be purchased he felt they should </w:t>
            </w:r>
            <w:r w:rsidR="00985BAF">
              <w:rPr>
                <w:rFonts w:ascii="Arial" w:hAnsi="Arial" w:cs="Arial"/>
                <w:sz w:val="20"/>
                <w:szCs w:val="20"/>
              </w:rPr>
              <w:t xml:space="preserve">come from OCC as they then install them, fill them etc. It was agreed that Cllr </w:t>
            </w:r>
            <w:proofErr w:type="spellStart"/>
            <w:r w:rsidR="00985BAF">
              <w:rPr>
                <w:rFonts w:ascii="Arial" w:hAnsi="Arial" w:cs="Arial"/>
                <w:sz w:val="20"/>
                <w:szCs w:val="20"/>
              </w:rPr>
              <w:t>Skeffington</w:t>
            </w:r>
            <w:proofErr w:type="spellEnd"/>
            <w:r w:rsidR="00985BAF">
              <w:rPr>
                <w:rFonts w:ascii="Arial" w:hAnsi="Arial" w:cs="Arial"/>
                <w:sz w:val="20"/>
                <w:szCs w:val="20"/>
              </w:rPr>
              <w:t xml:space="preserve"> would look at the area in question and report back to council in order to look at any necessary additional bins being in place for next winter.</w:t>
            </w:r>
          </w:p>
          <w:p w:rsidR="00985BAF" w:rsidRPr="00B058E2" w:rsidRDefault="00985BAF">
            <w:pPr>
              <w:rPr>
                <w:rFonts w:ascii="Arial" w:hAnsi="Arial" w:cs="Arial"/>
                <w:sz w:val="20"/>
                <w:szCs w:val="20"/>
              </w:rPr>
            </w:pPr>
            <w:r>
              <w:rPr>
                <w:rFonts w:ascii="Arial" w:hAnsi="Arial" w:cs="Arial"/>
                <w:sz w:val="20"/>
                <w:szCs w:val="20"/>
              </w:rPr>
              <w:t>In addition Cllr Holman reported that for the second time the salt delivery from highways due to be delivered to the village hall car park has not happened. This is due to lack of access for the large delivery vehicle as a car is parked in its path. There was an arrangement to call Cllr Holman before delivery after the first attempt but this hadn’t happened. This would be chased again and be an agenda item for January 2014.</w:t>
            </w:r>
          </w:p>
        </w:tc>
        <w:tc>
          <w:tcPr>
            <w:tcW w:w="850" w:type="dxa"/>
          </w:tcPr>
          <w:p w:rsidR="00431867" w:rsidRDefault="00431867"/>
          <w:p w:rsidR="00985BAF" w:rsidRDefault="00985BAF"/>
          <w:p w:rsidR="00985BAF" w:rsidRDefault="00985BAF"/>
          <w:p w:rsidR="00985BAF" w:rsidRDefault="00985BAF"/>
          <w:p w:rsidR="00985BAF" w:rsidRDefault="00985BAF"/>
          <w:p w:rsidR="00985BAF" w:rsidRDefault="00985BAF"/>
          <w:p w:rsidR="00985BAF" w:rsidRPr="00985BAF" w:rsidRDefault="00985BAF">
            <w:pPr>
              <w:rPr>
                <w:rFonts w:ascii="Arial" w:hAnsi="Arial" w:cs="Arial"/>
                <w:sz w:val="20"/>
                <w:szCs w:val="20"/>
              </w:rPr>
            </w:pPr>
            <w:r w:rsidRPr="00985BAF">
              <w:rPr>
                <w:rFonts w:ascii="Arial" w:hAnsi="Arial" w:cs="Arial"/>
                <w:sz w:val="20"/>
                <w:szCs w:val="20"/>
              </w:rPr>
              <w:t>SS</w:t>
            </w:r>
          </w:p>
          <w:p w:rsidR="00985BAF" w:rsidRDefault="00985BAF"/>
          <w:p w:rsidR="00985BAF" w:rsidRDefault="00985BAF"/>
          <w:p w:rsidR="00985BAF" w:rsidRDefault="00985BAF"/>
          <w:p w:rsidR="00985BAF" w:rsidRDefault="00985BAF"/>
          <w:p w:rsidR="00985BAF" w:rsidRDefault="00985BAF"/>
          <w:p w:rsidR="00985BAF" w:rsidRDefault="00985BAF">
            <w:pPr>
              <w:rPr>
                <w:rFonts w:ascii="Arial" w:hAnsi="Arial" w:cs="Arial"/>
                <w:sz w:val="20"/>
                <w:szCs w:val="20"/>
              </w:rPr>
            </w:pPr>
            <w:r w:rsidRPr="00985BAF">
              <w:rPr>
                <w:rFonts w:ascii="Arial" w:hAnsi="Arial" w:cs="Arial"/>
                <w:sz w:val="20"/>
                <w:szCs w:val="20"/>
              </w:rPr>
              <w:t>RH</w:t>
            </w:r>
          </w:p>
          <w:p w:rsidR="00985BAF" w:rsidRPr="00985BAF" w:rsidRDefault="00985BAF">
            <w:pPr>
              <w:rPr>
                <w:rFonts w:ascii="Arial" w:hAnsi="Arial" w:cs="Arial"/>
                <w:sz w:val="20"/>
                <w:szCs w:val="20"/>
              </w:rPr>
            </w:pPr>
          </w:p>
        </w:tc>
      </w:tr>
      <w:tr w:rsidR="00431867" w:rsidTr="00D75FEE">
        <w:tc>
          <w:tcPr>
            <w:tcW w:w="846" w:type="dxa"/>
          </w:tcPr>
          <w:p w:rsidR="00431867" w:rsidRDefault="006318BA">
            <w:r w:rsidRPr="006318BA">
              <w:rPr>
                <w:rFonts w:ascii="Arial" w:hAnsi="Arial" w:cs="Arial"/>
                <w:sz w:val="20"/>
                <w:szCs w:val="20"/>
              </w:rPr>
              <w:t>160</w:t>
            </w:r>
            <w:r>
              <w:t>.</w:t>
            </w:r>
          </w:p>
        </w:tc>
        <w:tc>
          <w:tcPr>
            <w:tcW w:w="8760" w:type="dxa"/>
          </w:tcPr>
          <w:p w:rsidR="006318BA" w:rsidRDefault="006318BA">
            <w:pPr>
              <w:rPr>
                <w:rFonts w:ascii="Arial" w:hAnsi="Arial" w:cs="Arial"/>
                <w:sz w:val="20"/>
                <w:szCs w:val="20"/>
                <w:u w:val="single"/>
              </w:rPr>
            </w:pPr>
            <w:r>
              <w:rPr>
                <w:rFonts w:ascii="Arial" w:hAnsi="Arial" w:cs="Arial"/>
                <w:sz w:val="20"/>
                <w:szCs w:val="20"/>
                <w:u w:val="single"/>
              </w:rPr>
              <w:t>To discuss draft budget of 2014/15</w:t>
            </w:r>
          </w:p>
          <w:p w:rsidR="0081585B" w:rsidRDefault="00B4404E">
            <w:pPr>
              <w:rPr>
                <w:rFonts w:ascii="Arial" w:hAnsi="Arial" w:cs="Arial"/>
                <w:sz w:val="20"/>
                <w:szCs w:val="20"/>
              </w:rPr>
            </w:pPr>
            <w:r>
              <w:rPr>
                <w:rFonts w:ascii="Arial" w:hAnsi="Arial" w:cs="Arial"/>
                <w:sz w:val="20"/>
                <w:szCs w:val="20"/>
              </w:rPr>
              <w:t xml:space="preserve">Cllr Bell circulated a copy of the draft budget before the meeting. He went through the draft budget allowing the other Councillors to comment and adjust where necessary any of the figures. Cllr Bell explained that the draft budget was built around the </w:t>
            </w:r>
            <w:r w:rsidR="0081585B">
              <w:rPr>
                <w:rFonts w:ascii="Arial" w:hAnsi="Arial" w:cs="Arial"/>
                <w:sz w:val="20"/>
                <w:szCs w:val="20"/>
              </w:rPr>
              <w:t>precept remaining the same at £22</w:t>
            </w:r>
            <w:proofErr w:type="gramStart"/>
            <w:r w:rsidR="0081585B">
              <w:rPr>
                <w:rFonts w:ascii="Arial" w:hAnsi="Arial" w:cs="Arial"/>
                <w:sz w:val="20"/>
                <w:szCs w:val="20"/>
              </w:rPr>
              <w:t>,0000</w:t>
            </w:r>
            <w:proofErr w:type="gramEnd"/>
            <w:r w:rsidR="0081585B">
              <w:rPr>
                <w:rFonts w:ascii="Arial" w:hAnsi="Arial" w:cs="Arial"/>
                <w:sz w:val="20"/>
                <w:szCs w:val="20"/>
              </w:rPr>
              <w:t xml:space="preserve">. </w:t>
            </w:r>
          </w:p>
          <w:p w:rsidR="000143EA" w:rsidRDefault="0081585B">
            <w:pPr>
              <w:rPr>
                <w:rFonts w:ascii="Arial" w:hAnsi="Arial" w:cs="Arial"/>
                <w:sz w:val="20"/>
                <w:szCs w:val="20"/>
              </w:rPr>
            </w:pPr>
            <w:r>
              <w:rPr>
                <w:rFonts w:ascii="Arial" w:hAnsi="Arial" w:cs="Arial"/>
                <w:sz w:val="20"/>
                <w:szCs w:val="20"/>
              </w:rPr>
              <w:t>The main changes in the budget were highlighted as:</w:t>
            </w:r>
          </w:p>
          <w:p w:rsidR="000143EA" w:rsidRDefault="008118AB" w:rsidP="000143EA">
            <w:pPr>
              <w:pStyle w:val="ListParagraph"/>
              <w:numPr>
                <w:ilvl w:val="0"/>
                <w:numId w:val="7"/>
              </w:numPr>
              <w:rPr>
                <w:rFonts w:ascii="Arial" w:hAnsi="Arial" w:cs="Arial"/>
                <w:sz w:val="20"/>
                <w:szCs w:val="20"/>
              </w:rPr>
            </w:pPr>
            <w:r w:rsidRPr="000143EA">
              <w:rPr>
                <w:rFonts w:ascii="Arial" w:hAnsi="Arial" w:cs="Arial"/>
                <w:sz w:val="20"/>
                <w:szCs w:val="20"/>
              </w:rPr>
              <w:t xml:space="preserve">Increase in salary- £5,500 an increase of £1500, due to the Clerks hours being </w:t>
            </w:r>
            <w:r w:rsidRPr="000143EA">
              <w:rPr>
                <w:rFonts w:ascii="Arial" w:hAnsi="Arial" w:cs="Arial"/>
                <w:sz w:val="20"/>
                <w:szCs w:val="20"/>
              </w:rPr>
              <w:lastRenderedPageBreak/>
              <w:t xml:space="preserve">increased plus the salary increment raise if the Clerk completes the </w:t>
            </w:r>
            <w:proofErr w:type="spellStart"/>
            <w:r w:rsidRPr="000143EA">
              <w:rPr>
                <w:rFonts w:ascii="Arial" w:hAnsi="Arial" w:cs="Arial"/>
                <w:sz w:val="20"/>
                <w:szCs w:val="20"/>
              </w:rPr>
              <w:t>CiLCA</w:t>
            </w:r>
            <w:proofErr w:type="spellEnd"/>
            <w:r w:rsidRPr="000143EA">
              <w:rPr>
                <w:rFonts w:ascii="Arial" w:hAnsi="Arial" w:cs="Arial"/>
                <w:sz w:val="20"/>
                <w:szCs w:val="20"/>
              </w:rPr>
              <w:t xml:space="preserve"> qualification. </w:t>
            </w:r>
          </w:p>
          <w:p w:rsidR="0081585B" w:rsidRDefault="008118AB" w:rsidP="000143EA">
            <w:pPr>
              <w:pStyle w:val="ListParagraph"/>
              <w:numPr>
                <w:ilvl w:val="0"/>
                <w:numId w:val="7"/>
              </w:numPr>
              <w:rPr>
                <w:rFonts w:ascii="Arial" w:hAnsi="Arial" w:cs="Arial"/>
                <w:sz w:val="20"/>
                <w:szCs w:val="20"/>
              </w:rPr>
            </w:pPr>
            <w:r w:rsidRPr="000143EA">
              <w:rPr>
                <w:rFonts w:ascii="Arial" w:hAnsi="Arial" w:cs="Arial"/>
                <w:sz w:val="20"/>
                <w:szCs w:val="20"/>
              </w:rPr>
              <w:t xml:space="preserve">The Council Tax grant received from the VWHDC would be </w:t>
            </w:r>
            <w:r w:rsidR="000143EA" w:rsidRPr="000143EA">
              <w:rPr>
                <w:rFonts w:ascii="Arial" w:hAnsi="Arial" w:cs="Arial"/>
                <w:sz w:val="20"/>
                <w:szCs w:val="20"/>
              </w:rPr>
              <w:t xml:space="preserve">less as per communication from Government that this is to be </w:t>
            </w:r>
            <w:proofErr w:type="gramStart"/>
            <w:r w:rsidR="000143EA" w:rsidRPr="000143EA">
              <w:rPr>
                <w:rFonts w:ascii="Arial" w:hAnsi="Arial" w:cs="Arial"/>
                <w:sz w:val="20"/>
                <w:szCs w:val="20"/>
              </w:rPr>
              <w:t>phased</w:t>
            </w:r>
            <w:proofErr w:type="gramEnd"/>
            <w:r w:rsidR="000143EA" w:rsidRPr="000143EA">
              <w:rPr>
                <w:rFonts w:ascii="Arial" w:hAnsi="Arial" w:cs="Arial"/>
                <w:sz w:val="20"/>
                <w:szCs w:val="20"/>
              </w:rPr>
              <w:t xml:space="preserve"> out over 5 years.</w:t>
            </w:r>
          </w:p>
          <w:p w:rsidR="000143EA" w:rsidRDefault="003B265D" w:rsidP="000143EA">
            <w:pPr>
              <w:pStyle w:val="ListParagraph"/>
              <w:numPr>
                <w:ilvl w:val="0"/>
                <w:numId w:val="7"/>
              </w:numPr>
              <w:rPr>
                <w:rFonts w:ascii="Arial" w:hAnsi="Arial" w:cs="Arial"/>
                <w:sz w:val="20"/>
                <w:szCs w:val="20"/>
              </w:rPr>
            </w:pPr>
            <w:r>
              <w:rPr>
                <w:rFonts w:ascii="Arial" w:hAnsi="Arial" w:cs="Arial"/>
                <w:sz w:val="20"/>
                <w:szCs w:val="20"/>
              </w:rPr>
              <w:t xml:space="preserve">Due to an increase in the allotment fees there would be additional income Cllr </w:t>
            </w:r>
            <w:proofErr w:type="spellStart"/>
            <w:r>
              <w:rPr>
                <w:rFonts w:ascii="Arial" w:hAnsi="Arial" w:cs="Arial"/>
                <w:sz w:val="20"/>
                <w:szCs w:val="20"/>
              </w:rPr>
              <w:t>Skeffington</w:t>
            </w:r>
            <w:proofErr w:type="spellEnd"/>
            <w:r>
              <w:rPr>
                <w:rFonts w:ascii="Arial" w:hAnsi="Arial" w:cs="Arial"/>
                <w:sz w:val="20"/>
                <w:szCs w:val="20"/>
              </w:rPr>
              <w:t xml:space="preserve"> happy for the fees to be split and shown as allotment and church paddock.</w:t>
            </w:r>
          </w:p>
          <w:p w:rsidR="00AB55C3" w:rsidRPr="00D75FEE" w:rsidRDefault="00AB55C3" w:rsidP="00D75FEE">
            <w:pPr>
              <w:pStyle w:val="ListParagraph"/>
              <w:numPr>
                <w:ilvl w:val="0"/>
                <w:numId w:val="7"/>
              </w:numPr>
              <w:rPr>
                <w:rFonts w:ascii="Arial" w:hAnsi="Arial" w:cs="Arial"/>
                <w:sz w:val="20"/>
                <w:szCs w:val="20"/>
              </w:rPr>
            </w:pPr>
            <w:r>
              <w:rPr>
                <w:rFonts w:ascii="Arial" w:hAnsi="Arial" w:cs="Arial"/>
                <w:sz w:val="20"/>
                <w:szCs w:val="20"/>
              </w:rPr>
              <w:t xml:space="preserve">With the rise in the </w:t>
            </w:r>
            <w:proofErr w:type="spellStart"/>
            <w:r>
              <w:rPr>
                <w:rFonts w:ascii="Arial" w:hAnsi="Arial" w:cs="Arial"/>
                <w:sz w:val="20"/>
                <w:szCs w:val="20"/>
              </w:rPr>
              <w:t>backlands</w:t>
            </w:r>
            <w:proofErr w:type="spellEnd"/>
            <w:r>
              <w:rPr>
                <w:rFonts w:ascii="Arial" w:hAnsi="Arial" w:cs="Arial"/>
                <w:sz w:val="20"/>
                <w:szCs w:val="20"/>
              </w:rPr>
              <w:t xml:space="preserve"> paddock rental the income would increase by £120 for the year.</w:t>
            </w:r>
          </w:p>
          <w:p w:rsidR="00AB55C3" w:rsidRDefault="00AB55C3" w:rsidP="00AB55C3">
            <w:pPr>
              <w:rPr>
                <w:rFonts w:ascii="Arial" w:hAnsi="Arial" w:cs="Arial"/>
                <w:sz w:val="20"/>
                <w:szCs w:val="20"/>
              </w:rPr>
            </w:pPr>
            <w:r>
              <w:rPr>
                <w:rFonts w:ascii="Arial" w:hAnsi="Arial" w:cs="Arial"/>
                <w:sz w:val="20"/>
                <w:szCs w:val="20"/>
              </w:rPr>
              <w:t>Cllr Bush highlighted that there would be an increase to the homes count for the precept gradually as the new properties were occupied but it was agreed that the increase was likely to be seen in 2015/16 at the earliest. Cllr Holman commented on the sports pavilion budgeted costs of £1750 that it was recognised that the pipes were located in the wrong place within the buildings structure and that if and when any extension takes place this should be sorted out. It was agreed that is the pavilion were being well used these costs would not seem so high.</w:t>
            </w:r>
          </w:p>
          <w:p w:rsidR="00AB55C3" w:rsidRPr="00AB55C3" w:rsidRDefault="00AB55C3" w:rsidP="00AB55C3">
            <w:pPr>
              <w:rPr>
                <w:rFonts w:ascii="Arial" w:hAnsi="Arial" w:cs="Arial"/>
                <w:sz w:val="20"/>
                <w:szCs w:val="20"/>
              </w:rPr>
            </w:pPr>
            <w:r>
              <w:rPr>
                <w:rFonts w:ascii="Arial" w:hAnsi="Arial" w:cs="Arial"/>
                <w:sz w:val="20"/>
                <w:szCs w:val="20"/>
              </w:rPr>
              <w:t>Cllr Bell would be making the discussed amendments to the draft budget and circulating to the council, this would then be on the agenda to be agreed in January 2014.</w:t>
            </w:r>
          </w:p>
        </w:tc>
        <w:tc>
          <w:tcPr>
            <w:tcW w:w="850" w:type="dxa"/>
          </w:tcPr>
          <w:p w:rsidR="00431867" w:rsidRDefault="00431867"/>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Default="00AB55C3"/>
          <w:p w:rsidR="00AB55C3" w:rsidRPr="00AB55C3" w:rsidRDefault="00AB55C3">
            <w:pPr>
              <w:rPr>
                <w:rFonts w:ascii="Arial" w:hAnsi="Arial" w:cs="Arial"/>
                <w:sz w:val="20"/>
                <w:szCs w:val="20"/>
              </w:rPr>
            </w:pPr>
            <w:r w:rsidRPr="00AB55C3">
              <w:rPr>
                <w:rFonts w:ascii="Arial" w:hAnsi="Arial" w:cs="Arial"/>
                <w:sz w:val="20"/>
                <w:szCs w:val="20"/>
              </w:rPr>
              <w:t>CB</w:t>
            </w:r>
          </w:p>
        </w:tc>
      </w:tr>
      <w:tr w:rsidR="00431867" w:rsidTr="00D75FEE">
        <w:tc>
          <w:tcPr>
            <w:tcW w:w="846" w:type="dxa"/>
          </w:tcPr>
          <w:p w:rsidR="00431867" w:rsidRPr="006318BA" w:rsidRDefault="006318BA">
            <w:pPr>
              <w:rPr>
                <w:rFonts w:ascii="Arial" w:hAnsi="Arial" w:cs="Arial"/>
                <w:sz w:val="20"/>
                <w:szCs w:val="20"/>
              </w:rPr>
            </w:pPr>
            <w:r w:rsidRPr="006318BA">
              <w:rPr>
                <w:rFonts w:ascii="Arial" w:hAnsi="Arial" w:cs="Arial"/>
                <w:sz w:val="20"/>
                <w:szCs w:val="20"/>
              </w:rPr>
              <w:lastRenderedPageBreak/>
              <w:t>161</w:t>
            </w:r>
            <w:r>
              <w:rPr>
                <w:rFonts w:ascii="Arial" w:hAnsi="Arial" w:cs="Arial"/>
                <w:sz w:val="20"/>
                <w:szCs w:val="20"/>
              </w:rPr>
              <w:t>.</w:t>
            </w:r>
          </w:p>
        </w:tc>
        <w:tc>
          <w:tcPr>
            <w:tcW w:w="8760" w:type="dxa"/>
          </w:tcPr>
          <w:p w:rsidR="006318BA" w:rsidRDefault="006318BA">
            <w:pPr>
              <w:rPr>
                <w:rFonts w:ascii="Arial" w:hAnsi="Arial" w:cs="Arial"/>
                <w:sz w:val="20"/>
                <w:szCs w:val="20"/>
                <w:u w:val="single"/>
              </w:rPr>
            </w:pPr>
            <w:r>
              <w:rPr>
                <w:rFonts w:ascii="Arial" w:hAnsi="Arial" w:cs="Arial"/>
                <w:sz w:val="20"/>
                <w:szCs w:val="20"/>
                <w:u w:val="single"/>
              </w:rPr>
              <w:t>Agenda Diary</w:t>
            </w:r>
          </w:p>
          <w:p w:rsidR="006318BA" w:rsidRDefault="006318BA" w:rsidP="006318BA">
            <w:pPr>
              <w:pStyle w:val="ListParagraph"/>
              <w:numPr>
                <w:ilvl w:val="0"/>
                <w:numId w:val="4"/>
              </w:numPr>
              <w:rPr>
                <w:rFonts w:ascii="Arial" w:hAnsi="Arial" w:cs="Arial"/>
                <w:sz w:val="20"/>
                <w:szCs w:val="20"/>
              </w:rPr>
            </w:pPr>
            <w:r>
              <w:rPr>
                <w:rFonts w:ascii="Arial" w:hAnsi="Arial" w:cs="Arial"/>
                <w:sz w:val="20"/>
                <w:szCs w:val="20"/>
              </w:rPr>
              <w:t>Registration of Members interests</w:t>
            </w:r>
            <w:r w:rsidR="00A61BBE">
              <w:rPr>
                <w:rFonts w:ascii="Arial" w:hAnsi="Arial" w:cs="Arial"/>
                <w:sz w:val="20"/>
                <w:szCs w:val="20"/>
              </w:rPr>
              <w:t>- Cllr Bush signed the annual review of the</w:t>
            </w:r>
            <w:r w:rsidR="00B4404E">
              <w:rPr>
                <w:rFonts w:ascii="Arial" w:hAnsi="Arial" w:cs="Arial"/>
                <w:sz w:val="20"/>
                <w:szCs w:val="20"/>
              </w:rPr>
              <w:t xml:space="preserve"> standing orders.</w:t>
            </w:r>
            <w:r w:rsidR="00A61BBE">
              <w:rPr>
                <w:rFonts w:ascii="Arial" w:hAnsi="Arial" w:cs="Arial"/>
                <w:sz w:val="20"/>
                <w:szCs w:val="20"/>
              </w:rPr>
              <w:t xml:space="preserve"> </w:t>
            </w:r>
          </w:p>
          <w:p w:rsidR="006318BA" w:rsidRDefault="006318BA" w:rsidP="006318BA">
            <w:pPr>
              <w:pStyle w:val="ListParagraph"/>
              <w:numPr>
                <w:ilvl w:val="0"/>
                <w:numId w:val="4"/>
              </w:numPr>
              <w:rPr>
                <w:rFonts w:ascii="Arial" w:hAnsi="Arial" w:cs="Arial"/>
                <w:sz w:val="20"/>
                <w:szCs w:val="20"/>
              </w:rPr>
            </w:pPr>
            <w:r>
              <w:rPr>
                <w:rFonts w:ascii="Arial" w:hAnsi="Arial" w:cs="Arial"/>
                <w:sz w:val="20"/>
                <w:szCs w:val="20"/>
              </w:rPr>
              <w:t>Update Planning Register</w:t>
            </w:r>
            <w:r w:rsidR="00A61BBE">
              <w:rPr>
                <w:rFonts w:ascii="Arial" w:hAnsi="Arial" w:cs="Arial"/>
                <w:sz w:val="20"/>
                <w:szCs w:val="20"/>
              </w:rPr>
              <w:t xml:space="preserve">- </w:t>
            </w:r>
            <w:proofErr w:type="spellStart"/>
            <w:r w:rsidR="00A61BBE">
              <w:rPr>
                <w:rFonts w:ascii="Arial" w:hAnsi="Arial" w:cs="Arial"/>
                <w:sz w:val="20"/>
                <w:szCs w:val="20"/>
              </w:rPr>
              <w:t>ongoing</w:t>
            </w:r>
            <w:proofErr w:type="spellEnd"/>
          </w:p>
          <w:p w:rsidR="006318BA" w:rsidRDefault="006318BA" w:rsidP="006318BA">
            <w:pPr>
              <w:pStyle w:val="ListParagraph"/>
              <w:numPr>
                <w:ilvl w:val="0"/>
                <w:numId w:val="4"/>
              </w:numPr>
              <w:rPr>
                <w:rFonts w:ascii="Arial" w:hAnsi="Arial" w:cs="Arial"/>
                <w:sz w:val="20"/>
                <w:szCs w:val="20"/>
              </w:rPr>
            </w:pPr>
            <w:r>
              <w:rPr>
                <w:rFonts w:ascii="Arial" w:hAnsi="Arial" w:cs="Arial"/>
                <w:sz w:val="20"/>
                <w:szCs w:val="20"/>
              </w:rPr>
              <w:t>Documents to Internal auditor by 31.12.12</w:t>
            </w:r>
            <w:r w:rsidR="00A61BBE">
              <w:rPr>
                <w:rFonts w:ascii="Arial" w:hAnsi="Arial" w:cs="Arial"/>
                <w:sz w:val="20"/>
                <w:szCs w:val="20"/>
              </w:rPr>
              <w:t xml:space="preserve">- Clerk advised </w:t>
            </w:r>
          </w:p>
          <w:p w:rsidR="00A61BBE" w:rsidRPr="00A61BBE" w:rsidRDefault="000143EA" w:rsidP="00A61BBE">
            <w:pPr>
              <w:rPr>
                <w:rFonts w:ascii="Arial" w:hAnsi="Arial" w:cs="Arial"/>
                <w:sz w:val="20"/>
                <w:szCs w:val="20"/>
              </w:rPr>
            </w:pPr>
            <w:r>
              <w:rPr>
                <w:rFonts w:ascii="Arial" w:hAnsi="Arial" w:cs="Arial"/>
                <w:sz w:val="20"/>
                <w:szCs w:val="20"/>
              </w:rPr>
              <w:t xml:space="preserve">                   </w:t>
            </w:r>
            <w:r w:rsidR="002A172D">
              <w:rPr>
                <w:rFonts w:ascii="Arial" w:hAnsi="Arial" w:cs="Arial"/>
                <w:sz w:val="20"/>
                <w:szCs w:val="20"/>
              </w:rPr>
              <w:t xml:space="preserve"> </w:t>
            </w:r>
            <w:proofErr w:type="gramStart"/>
            <w:r w:rsidR="00A61BBE">
              <w:rPr>
                <w:rFonts w:ascii="Arial" w:hAnsi="Arial" w:cs="Arial"/>
                <w:sz w:val="20"/>
                <w:szCs w:val="20"/>
              </w:rPr>
              <w:t>she</w:t>
            </w:r>
            <w:proofErr w:type="gramEnd"/>
            <w:r w:rsidR="00A61BBE">
              <w:rPr>
                <w:rFonts w:ascii="Arial" w:hAnsi="Arial" w:cs="Arial"/>
                <w:sz w:val="20"/>
                <w:szCs w:val="20"/>
              </w:rPr>
              <w:t xml:space="preserve"> is working through the audit ready for the deadline.</w:t>
            </w:r>
          </w:p>
          <w:p w:rsidR="006318BA" w:rsidRPr="00D75FEE" w:rsidRDefault="006318BA" w:rsidP="00D75FEE">
            <w:pPr>
              <w:pStyle w:val="ListParagraph"/>
              <w:numPr>
                <w:ilvl w:val="0"/>
                <w:numId w:val="4"/>
              </w:numPr>
              <w:rPr>
                <w:rFonts w:ascii="Arial" w:hAnsi="Arial" w:cs="Arial"/>
                <w:sz w:val="20"/>
                <w:szCs w:val="20"/>
              </w:rPr>
            </w:pPr>
            <w:r>
              <w:rPr>
                <w:rFonts w:ascii="Arial" w:hAnsi="Arial" w:cs="Arial"/>
                <w:sz w:val="20"/>
                <w:szCs w:val="20"/>
              </w:rPr>
              <w:t>Football Club Invoice</w:t>
            </w:r>
            <w:r w:rsidR="00A61BBE">
              <w:rPr>
                <w:rFonts w:ascii="Arial" w:hAnsi="Arial" w:cs="Arial"/>
                <w:sz w:val="20"/>
                <w:szCs w:val="20"/>
              </w:rPr>
              <w:t xml:space="preserve">- done  </w:t>
            </w:r>
            <w:r w:rsidR="00B4404E">
              <w:rPr>
                <w:rFonts w:ascii="Arial" w:hAnsi="Arial" w:cs="Arial"/>
                <w:sz w:val="20"/>
                <w:szCs w:val="20"/>
              </w:rPr>
              <w:t xml:space="preserve"> </w:t>
            </w:r>
          </w:p>
        </w:tc>
        <w:tc>
          <w:tcPr>
            <w:tcW w:w="850" w:type="dxa"/>
          </w:tcPr>
          <w:p w:rsidR="00431867" w:rsidRDefault="00431867"/>
          <w:p w:rsidR="00A61BBE" w:rsidRDefault="00A61BBE"/>
          <w:p w:rsidR="00A61BBE" w:rsidRDefault="00A61BBE"/>
          <w:p w:rsidR="00A61BBE" w:rsidRDefault="00A61BBE"/>
          <w:p w:rsidR="00A61BBE" w:rsidRPr="00A61BBE" w:rsidRDefault="00A61BBE">
            <w:pPr>
              <w:rPr>
                <w:rFonts w:ascii="Arial" w:hAnsi="Arial" w:cs="Arial"/>
                <w:sz w:val="20"/>
                <w:szCs w:val="20"/>
              </w:rPr>
            </w:pPr>
            <w:r w:rsidRPr="00A61BBE">
              <w:rPr>
                <w:rFonts w:ascii="Arial" w:hAnsi="Arial" w:cs="Arial"/>
                <w:sz w:val="20"/>
                <w:szCs w:val="20"/>
              </w:rPr>
              <w:t>Clerk</w:t>
            </w:r>
          </w:p>
        </w:tc>
      </w:tr>
      <w:tr w:rsidR="00431867" w:rsidTr="00D75FEE">
        <w:tc>
          <w:tcPr>
            <w:tcW w:w="846" w:type="dxa"/>
          </w:tcPr>
          <w:p w:rsidR="00431867" w:rsidRPr="006318BA" w:rsidRDefault="006318BA">
            <w:pPr>
              <w:rPr>
                <w:rFonts w:ascii="Arial" w:hAnsi="Arial" w:cs="Arial"/>
                <w:sz w:val="20"/>
                <w:szCs w:val="20"/>
              </w:rPr>
            </w:pPr>
            <w:r>
              <w:rPr>
                <w:rFonts w:ascii="Arial" w:hAnsi="Arial" w:cs="Arial"/>
                <w:sz w:val="20"/>
                <w:szCs w:val="20"/>
              </w:rPr>
              <w:t>162.</w:t>
            </w:r>
          </w:p>
        </w:tc>
        <w:tc>
          <w:tcPr>
            <w:tcW w:w="8760" w:type="dxa"/>
          </w:tcPr>
          <w:p w:rsidR="001C6C83" w:rsidRPr="00D75FEE" w:rsidRDefault="001C6C83">
            <w:pPr>
              <w:rPr>
                <w:rFonts w:ascii="Arial" w:hAnsi="Arial" w:cs="Arial"/>
                <w:sz w:val="20"/>
                <w:szCs w:val="20"/>
                <w:u w:val="single"/>
              </w:rPr>
            </w:pPr>
            <w:r>
              <w:rPr>
                <w:rFonts w:ascii="Arial" w:hAnsi="Arial" w:cs="Arial"/>
                <w:sz w:val="20"/>
                <w:szCs w:val="20"/>
                <w:u w:val="single"/>
              </w:rPr>
              <w:t>Village website progress report</w:t>
            </w:r>
          </w:p>
          <w:p w:rsidR="001C6C83" w:rsidRPr="009B7492" w:rsidRDefault="007C2291">
            <w:pPr>
              <w:rPr>
                <w:rFonts w:ascii="Arial" w:hAnsi="Arial" w:cs="Arial"/>
                <w:sz w:val="20"/>
                <w:szCs w:val="20"/>
              </w:rPr>
            </w:pPr>
            <w:r>
              <w:rPr>
                <w:rFonts w:ascii="Arial" w:hAnsi="Arial" w:cs="Arial"/>
                <w:sz w:val="20"/>
                <w:szCs w:val="20"/>
              </w:rPr>
              <w:t>There was nothing to report.</w:t>
            </w:r>
          </w:p>
        </w:tc>
        <w:tc>
          <w:tcPr>
            <w:tcW w:w="850" w:type="dxa"/>
          </w:tcPr>
          <w:p w:rsidR="00431867" w:rsidRDefault="00431867"/>
        </w:tc>
      </w:tr>
      <w:tr w:rsidR="00431867" w:rsidTr="00D75FEE">
        <w:tc>
          <w:tcPr>
            <w:tcW w:w="846" w:type="dxa"/>
          </w:tcPr>
          <w:p w:rsidR="00431867" w:rsidRPr="001C6C83" w:rsidRDefault="001C6C83">
            <w:pPr>
              <w:rPr>
                <w:rFonts w:ascii="Arial" w:hAnsi="Arial" w:cs="Arial"/>
                <w:sz w:val="20"/>
                <w:szCs w:val="20"/>
              </w:rPr>
            </w:pPr>
            <w:r>
              <w:rPr>
                <w:rFonts w:ascii="Arial" w:hAnsi="Arial" w:cs="Arial"/>
                <w:sz w:val="20"/>
                <w:szCs w:val="20"/>
              </w:rPr>
              <w:t>163.</w:t>
            </w:r>
          </w:p>
        </w:tc>
        <w:tc>
          <w:tcPr>
            <w:tcW w:w="8760" w:type="dxa"/>
          </w:tcPr>
          <w:p w:rsidR="001C6C83" w:rsidRDefault="001C6C83">
            <w:pPr>
              <w:rPr>
                <w:rFonts w:ascii="Arial" w:hAnsi="Arial" w:cs="Arial"/>
                <w:sz w:val="20"/>
                <w:szCs w:val="20"/>
                <w:u w:val="single"/>
              </w:rPr>
            </w:pPr>
            <w:r>
              <w:rPr>
                <w:rFonts w:ascii="Arial" w:hAnsi="Arial" w:cs="Arial"/>
                <w:sz w:val="20"/>
                <w:szCs w:val="20"/>
                <w:u w:val="single"/>
              </w:rPr>
              <w:t>Flood group progress report</w:t>
            </w:r>
          </w:p>
          <w:p w:rsidR="001C6C83" w:rsidRPr="009B7492" w:rsidRDefault="007C2291">
            <w:pPr>
              <w:rPr>
                <w:rFonts w:ascii="Arial" w:hAnsi="Arial" w:cs="Arial"/>
                <w:sz w:val="20"/>
                <w:szCs w:val="20"/>
              </w:rPr>
            </w:pPr>
            <w:r>
              <w:rPr>
                <w:rFonts w:ascii="Arial" w:hAnsi="Arial" w:cs="Arial"/>
                <w:sz w:val="20"/>
                <w:szCs w:val="20"/>
              </w:rPr>
              <w:t>There was nothing to report.</w:t>
            </w:r>
          </w:p>
        </w:tc>
        <w:tc>
          <w:tcPr>
            <w:tcW w:w="850" w:type="dxa"/>
          </w:tcPr>
          <w:p w:rsidR="00431867" w:rsidRDefault="00431867"/>
        </w:tc>
      </w:tr>
      <w:tr w:rsidR="00431867" w:rsidTr="00D75FEE">
        <w:tc>
          <w:tcPr>
            <w:tcW w:w="846" w:type="dxa"/>
          </w:tcPr>
          <w:p w:rsidR="00431867" w:rsidRPr="001C6C83" w:rsidRDefault="001C6C83">
            <w:pPr>
              <w:rPr>
                <w:rFonts w:ascii="Arial" w:hAnsi="Arial" w:cs="Arial"/>
                <w:sz w:val="20"/>
                <w:szCs w:val="20"/>
              </w:rPr>
            </w:pPr>
            <w:r>
              <w:rPr>
                <w:rFonts w:ascii="Arial" w:hAnsi="Arial" w:cs="Arial"/>
                <w:sz w:val="20"/>
                <w:szCs w:val="20"/>
              </w:rPr>
              <w:t>164.</w:t>
            </w:r>
          </w:p>
        </w:tc>
        <w:tc>
          <w:tcPr>
            <w:tcW w:w="8760" w:type="dxa"/>
          </w:tcPr>
          <w:p w:rsidR="001C6C83" w:rsidRDefault="001C6C83">
            <w:pPr>
              <w:rPr>
                <w:rFonts w:ascii="Arial" w:hAnsi="Arial" w:cs="Arial"/>
                <w:sz w:val="20"/>
                <w:szCs w:val="20"/>
                <w:u w:val="single"/>
              </w:rPr>
            </w:pPr>
            <w:r>
              <w:rPr>
                <w:rFonts w:ascii="Arial" w:hAnsi="Arial" w:cs="Arial"/>
                <w:sz w:val="20"/>
                <w:szCs w:val="20"/>
                <w:u w:val="single"/>
              </w:rPr>
              <w:t>Pavilion/Recreation Ground – maintenance and inspection; other updates</w:t>
            </w:r>
          </w:p>
          <w:p w:rsidR="001C6C83" w:rsidRPr="007D1EA4" w:rsidRDefault="001C6C83" w:rsidP="001C6C83">
            <w:pPr>
              <w:pStyle w:val="ListParagraph"/>
              <w:numPr>
                <w:ilvl w:val="0"/>
                <w:numId w:val="5"/>
              </w:numPr>
              <w:rPr>
                <w:rFonts w:ascii="Arial" w:hAnsi="Arial" w:cs="Arial"/>
                <w:sz w:val="20"/>
                <w:szCs w:val="20"/>
                <w:u w:val="single"/>
              </w:rPr>
            </w:pPr>
            <w:r>
              <w:rPr>
                <w:rFonts w:ascii="Arial" w:hAnsi="Arial" w:cs="Arial"/>
                <w:sz w:val="20"/>
                <w:szCs w:val="20"/>
              </w:rPr>
              <w:t>To agree quote to replace the surround of the zip wire</w:t>
            </w:r>
          </w:p>
          <w:p w:rsidR="007D1EA4" w:rsidRDefault="007D1EA4" w:rsidP="007D1EA4">
            <w:pPr>
              <w:rPr>
                <w:rFonts w:ascii="Arial" w:hAnsi="Arial" w:cs="Arial"/>
                <w:sz w:val="20"/>
                <w:szCs w:val="20"/>
              </w:rPr>
            </w:pPr>
            <w:r>
              <w:rPr>
                <w:rFonts w:ascii="Arial" w:hAnsi="Arial" w:cs="Arial"/>
                <w:sz w:val="20"/>
                <w:szCs w:val="20"/>
              </w:rPr>
              <w:t xml:space="preserve">During the weekly check of the play area in the recreation ground it was noted that part of the </w:t>
            </w:r>
            <w:r w:rsidR="002B75D5">
              <w:rPr>
                <w:rFonts w:ascii="Arial" w:hAnsi="Arial" w:cs="Arial"/>
                <w:sz w:val="20"/>
                <w:szCs w:val="20"/>
              </w:rPr>
              <w:t xml:space="preserve">wooden surround that encases the bark flooring of the zip wire are had rotten away. Cllr Holman advised that due to the extent of the rotten wood she had been unable to secure the piece back on. Cllr Bush suggested replacing the bark chippings with an alternative. </w:t>
            </w:r>
          </w:p>
          <w:p w:rsidR="002B75D5" w:rsidRDefault="002B75D5" w:rsidP="007D1EA4">
            <w:pPr>
              <w:rPr>
                <w:rFonts w:ascii="Arial" w:hAnsi="Arial" w:cs="Arial"/>
                <w:sz w:val="20"/>
                <w:szCs w:val="20"/>
              </w:rPr>
            </w:pPr>
          </w:p>
          <w:p w:rsidR="00ED6A10" w:rsidRDefault="002B75D5" w:rsidP="007D1EA4">
            <w:pPr>
              <w:rPr>
                <w:rFonts w:ascii="Arial" w:hAnsi="Arial" w:cs="Arial"/>
                <w:sz w:val="20"/>
                <w:szCs w:val="20"/>
              </w:rPr>
            </w:pPr>
            <w:r>
              <w:rPr>
                <w:rFonts w:ascii="Arial" w:hAnsi="Arial" w:cs="Arial"/>
                <w:sz w:val="20"/>
                <w:szCs w:val="20"/>
              </w:rPr>
              <w:t>There was a discussion with regard to the surround and it was agreed that the replacement of the surround was</w:t>
            </w:r>
            <w:r w:rsidR="00F5319F">
              <w:rPr>
                <w:rFonts w:ascii="Arial" w:hAnsi="Arial" w:cs="Arial"/>
                <w:sz w:val="20"/>
                <w:szCs w:val="20"/>
              </w:rPr>
              <w:t xml:space="preserve"> on February 2014 agenda to discuss 3 quotes that the Clerk will obtain using </w:t>
            </w:r>
            <w:proofErr w:type="spellStart"/>
            <w:r w:rsidR="00F5319F">
              <w:rPr>
                <w:rFonts w:ascii="Arial" w:hAnsi="Arial" w:cs="Arial"/>
                <w:sz w:val="20"/>
                <w:szCs w:val="20"/>
              </w:rPr>
              <w:t>RoSPA</w:t>
            </w:r>
            <w:proofErr w:type="spellEnd"/>
            <w:r w:rsidR="00F5319F">
              <w:rPr>
                <w:rFonts w:ascii="Arial" w:hAnsi="Arial" w:cs="Arial"/>
                <w:sz w:val="20"/>
                <w:szCs w:val="20"/>
              </w:rPr>
              <w:t xml:space="preserve"> guidelines</w:t>
            </w:r>
            <w:r w:rsidR="00ED6A10">
              <w:rPr>
                <w:rFonts w:ascii="Arial" w:hAnsi="Arial" w:cs="Arial"/>
                <w:sz w:val="20"/>
                <w:szCs w:val="20"/>
              </w:rPr>
              <w:t>. This would be a standalone project to replace the surface and therefore be claimed from the section 106 monies under maintenance.</w:t>
            </w:r>
          </w:p>
          <w:p w:rsidR="001C6C83" w:rsidRPr="00A61BBE" w:rsidRDefault="00ED6A10" w:rsidP="00A61BBE">
            <w:pPr>
              <w:rPr>
                <w:rFonts w:ascii="Arial" w:hAnsi="Arial" w:cs="Arial"/>
                <w:sz w:val="20"/>
                <w:szCs w:val="20"/>
              </w:rPr>
            </w:pPr>
            <w:r>
              <w:rPr>
                <w:rFonts w:ascii="Arial" w:hAnsi="Arial" w:cs="Arial"/>
                <w:sz w:val="20"/>
                <w:szCs w:val="20"/>
              </w:rPr>
              <w:t>It was also agreed that the opening of a new bank account for Section 106 monies only be included on January</w:t>
            </w:r>
            <w:r w:rsidR="00A61BBE">
              <w:rPr>
                <w:rFonts w:ascii="Arial" w:hAnsi="Arial" w:cs="Arial"/>
                <w:sz w:val="20"/>
                <w:szCs w:val="20"/>
              </w:rPr>
              <w:t xml:space="preserve"> 2014 agenda.</w:t>
            </w:r>
          </w:p>
        </w:tc>
        <w:tc>
          <w:tcPr>
            <w:tcW w:w="850" w:type="dxa"/>
          </w:tcPr>
          <w:p w:rsidR="00431867" w:rsidRDefault="00431867"/>
          <w:p w:rsidR="00ED6A10" w:rsidRDefault="00ED6A10"/>
          <w:p w:rsidR="00ED6A10" w:rsidRDefault="00ED6A10"/>
          <w:p w:rsidR="00ED6A10" w:rsidRDefault="00ED6A10"/>
          <w:p w:rsidR="00D75FEE" w:rsidRDefault="00D75FEE"/>
          <w:p w:rsidR="00D75FEE" w:rsidRDefault="00D75FEE"/>
          <w:p w:rsidR="00ED6A10" w:rsidRPr="00ED6A10" w:rsidRDefault="00ED6A10">
            <w:pPr>
              <w:rPr>
                <w:rFonts w:ascii="Arial" w:hAnsi="Arial" w:cs="Arial"/>
                <w:sz w:val="20"/>
                <w:szCs w:val="20"/>
              </w:rPr>
            </w:pPr>
            <w:r w:rsidRPr="00ED6A10">
              <w:rPr>
                <w:rFonts w:ascii="Arial" w:hAnsi="Arial" w:cs="Arial"/>
                <w:sz w:val="20"/>
                <w:szCs w:val="20"/>
              </w:rPr>
              <w:t>Clerk</w:t>
            </w:r>
          </w:p>
          <w:p w:rsidR="00ED6A10" w:rsidRPr="00ED6A10" w:rsidRDefault="00ED6A10">
            <w:pPr>
              <w:rPr>
                <w:rFonts w:ascii="Arial" w:hAnsi="Arial" w:cs="Arial"/>
                <w:sz w:val="20"/>
                <w:szCs w:val="20"/>
              </w:rPr>
            </w:pPr>
          </w:p>
          <w:p w:rsidR="00ED6A10" w:rsidRPr="00ED6A10" w:rsidRDefault="00ED6A10">
            <w:pPr>
              <w:rPr>
                <w:rFonts w:ascii="Arial" w:hAnsi="Arial" w:cs="Arial"/>
                <w:sz w:val="20"/>
                <w:szCs w:val="20"/>
              </w:rPr>
            </w:pPr>
          </w:p>
          <w:p w:rsidR="00ED6A10" w:rsidRDefault="00ED6A10">
            <w:pPr>
              <w:rPr>
                <w:rFonts w:ascii="Arial" w:hAnsi="Arial" w:cs="Arial"/>
                <w:sz w:val="20"/>
                <w:szCs w:val="20"/>
              </w:rPr>
            </w:pPr>
          </w:p>
          <w:p w:rsidR="00ED6A10" w:rsidRDefault="00ED6A10">
            <w:r w:rsidRPr="00ED6A10">
              <w:rPr>
                <w:rFonts w:ascii="Arial" w:hAnsi="Arial" w:cs="Arial"/>
                <w:sz w:val="20"/>
                <w:szCs w:val="20"/>
              </w:rPr>
              <w:t>Clerk</w:t>
            </w:r>
          </w:p>
        </w:tc>
      </w:tr>
      <w:tr w:rsidR="00431867" w:rsidTr="00D75FEE">
        <w:tc>
          <w:tcPr>
            <w:tcW w:w="846" w:type="dxa"/>
          </w:tcPr>
          <w:p w:rsidR="00431867" w:rsidRPr="001C6C83" w:rsidRDefault="001C6C83">
            <w:pPr>
              <w:rPr>
                <w:rFonts w:ascii="Arial" w:hAnsi="Arial" w:cs="Arial"/>
                <w:sz w:val="20"/>
                <w:szCs w:val="20"/>
              </w:rPr>
            </w:pPr>
            <w:r>
              <w:rPr>
                <w:rFonts w:ascii="Arial" w:hAnsi="Arial" w:cs="Arial"/>
                <w:sz w:val="20"/>
                <w:szCs w:val="20"/>
              </w:rPr>
              <w:t>165.</w:t>
            </w:r>
          </w:p>
        </w:tc>
        <w:tc>
          <w:tcPr>
            <w:tcW w:w="8760" w:type="dxa"/>
          </w:tcPr>
          <w:p w:rsidR="001C6C83" w:rsidRDefault="001C6C83">
            <w:pPr>
              <w:rPr>
                <w:rFonts w:ascii="Arial" w:hAnsi="Arial" w:cs="Arial"/>
                <w:sz w:val="20"/>
                <w:szCs w:val="20"/>
                <w:u w:val="single"/>
              </w:rPr>
            </w:pPr>
            <w:r>
              <w:rPr>
                <w:rFonts w:ascii="Arial" w:hAnsi="Arial" w:cs="Arial"/>
                <w:sz w:val="20"/>
                <w:szCs w:val="20"/>
                <w:u w:val="single"/>
              </w:rPr>
              <w:t>To note correspondence</w:t>
            </w:r>
          </w:p>
          <w:p w:rsidR="001C6C83" w:rsidRPr="009B7492" w:rsidRDefault="007D1EA4">
            <w:pPr>
              <w:rPr>
                <w:rFonts w:ascii="Arial" w:hAnsi="Arial" w:cs="Arial"/>
                <w:sz w:val="20"/>
                <w:szCs w:val="20"/>
              </w:rPr>
            </w:pPr>
            <w:r>
              <w:rPr>
                <w:rFonts w:ascii="Arial" w:hAnsi="Arial" w:cs="Arial"/>
                <w:sz w:val="20"/>
                <w:szCs w:val="20"/>
              </w:rPr>
              <w:t xml:space="preserve">Cllr Holman noted the </w:t>
            </w:r>
            <w:r w:rsidRPr="007D1EA4">
              <w:rPr>
                <w:rFonts w:ascii="Arial" w:hAnsi="Arial" w:cs="Arial"/>
                <w:sz w:val="20"/>
                <w:szCs w:val="20"/>
              </w:rPr>
              <w:t xml:space="preserve">Thames Valley’s Police and Crime Commissioner, Anthony </w:t>
            </w:r>
            <w:proofErr w:type="spellStart"/>
            <w:r w:rsidRPr="007D1EA4">
              <w:rPr>
                <w:rFonts w:ascii="Arial" w:hAnsi="Arial" w:cs="Arial"/>
                <w:sz w:val="20"/>
                <w:szCs w:val="20"/>
              </w:rPr>
              <w:t>Stansfeld</w:t>
            </w:r>
            <w:proofErr w:type="spellEnd"/>
            <w:r w:rsidRPr="007D1EA4">
              <w:rPr>
                <w:rFonts w:ascii="Arial" w:hAnsi="Arial" w:cs="Arial"/>
                <w:sz w:val="20"/>
                <w:szCs w:val="20"/>
              </w:rPr>
              <w:t xml:space="preserve">, will be holding a public meeting in </w:t>
            </w:r>
            <w:proofErr w:type="spellStart"/>
            <w:r w:rsidRPr="007D1EA4">
              <w:rPr>
                <w:rFonts w:ascii="Arial" w:hAnsi="Arial" w:cs="Arial"/>
                <w:sz w:val="20"/>
                <w:szCs w:val="20"/>
              </w:rPr>
              <w:t>Wantage</w:t>
            </w:r>
            <w:proofErr w:type="spellEnd"/>
            <w:r w:rsidRPr="007D1EA4">
              <w:rPr>
                <w:rFonts w:ascii="Arial" w:hAnsi="Arial" w:cs="Arial"/>
                <w:sz w:val="20"/>
                <w:szCs w:val="20"/>
              </w:rPr>
              <w:t xml:space="preserve"> on the 13</w:t>
            </w:r>
            <w:r w:rsidRPr="007D1EA4">
              <w:rPr>
                <w:rFonts w:ascii="Arial" w:hAnsi="Arial" w:cs="Arial"/>
                <w:sz w:val="20"/>
                <w:szCs w:val="20"/>
                <w:vertAlign w:val="superscript"/>
              </w:rPr>
              <w:t>th</w:t>
            </w:r>
            <w:r w:rsidRPr="007D1EA4">
              <w:rPr>
                <w:rFonts w:ascii="Arial" w:hAnsi="Arial" w:cs="Arial"/>
                <w:sz w:val="20"/>
                <w:szCs w:val="20"/>
              </w:rPr>
              <w:t xml:space="preserve"> of January.</w:t>
            </w:r>
          </w:p>
        </w:tc>
        <w:tc>
          <w:tcPr>
            <w:tcW w:w="850" w:type="dxa"/>
          </w:tcPr>
          <w:p w:rsidR="00431867" w:rsidRDefault="00431867"/>
        </w:tc>
      </w:tr>
      <w:tr w:rsidR="001C6C83" w:rsidTr="00D75FEE">
        <w:tc>
          <w:tcPr>
            <w:tcW w:w="846" w:type="dxa"/>
          </w:tcPr>
          <w:p w:rsidR="001C6C83" w:rsidRDefault="001C6C83">
            <w:pPr>
              <w:rPr>
                <w:rFonts w:ascii="Arial" w:hAnsi="Arial" w:cs="Arial"/>
                <w:sz w:val="20"/>
                <w:szCs w:val="20"/>
              </w:rPr>
            </w:pPr>
            <w:r>
              <w:rPr>
                <w:rFonts w:ascii="Arial" w:hAnsi="Arial" w:cs="Arial"/>
                <w:sz w:val="20"/>
                <w:szCs w:val="20"/>
              </w:rPr>
              <w:t>166.</w:t>
            </w:r>
          </w:p>
        </w:tc>
        <w:tc>
          <w:tcPr>
            <w:tcW w:w="8760" w:type="dxa"/>
          </w:tcPr>
          <w:p w:rsidR="001C6C83" w:rsidRDefault="001C6C83">
            <w:pPr>
              <w:rPr>
                <w:rFonts w:ascii="Arial" w:hAnsi="Arial" w:cs="Arial"/>
                <w:sz w:val="20"/>
                <w:szCs w:val="20"/>
                <w:u w:val="single"/>
              </w:rPr>
            </w:pPr>
            <w:r>
              <w:rPr>
                <w:rFonts w:ascii="Arial" w:hAnsi="Arial" w:cs="Arial"/>
                <w:sz w:val="20"/>
                <w:szCs w:val="20"/>
                <w:u w:val="single"/>
              </w:rPr>
              <w:t>To take any other business</w:t>
            </w:r>
          </w:p>
          <w:p w:rsidR="009B7492" w:rsidRDefault="00323CAE">
            <w:pPr>
              <w:rPr>
                <w:rFonts w:ascii="Arial" w:hAnsi="Arial" w:cs="Arial"/>
                <w:sz w:val="20"/>
                <w:szCs w:val="20"/>
              </w:rPr>
            </w:pPr>
            <w:r>
              <w:rPr>
                <w:rFonts w:ascii="Arial" w:hAnsi="Arial" w:cs="Arial"/>
                <w:sz w:val="20"/>
                <w:szCs w:val="20"/>
              </w:rPr>
              <w:t xml:space="preserve">Cllr Bell reported that </w:t>
            </w:r>
            <w:r w:rsidR="009B7492">
              <w:rPr>
                <w:rFonts w:ascii="Arial" w:hAnsi="Arial" w:cs="Arial"/>
                <w:sz w:val="20"/>
                <w:szCs w:val="20"/>
              </w:rPr>
              <w:t>WESET had written to Watchfield Primary School formally offering funding to install solar panels on their roof including the roof of the extension.</w:t>
            </w:r>
          </w:p>
          <w:p w:rsidR="009B7492" w:rsidRDefault="009B7492">
            <w:pPr>
              <w:rPr>
                <w:rFonts w:ascii="Arial" w:hAnsi="Arial" w:cs="Arial"/>
                <w:sz w:val="20"/>
                <w:szCs w:val="20"/>
              </w:rPr>
            </w:pPr>
            <w:r>
              <w:rPr>
                <w:rFonts w:ascii="Arial" w:hAnsi="Arial" w:cs="Arial"/>
                <w:sz w:val="20"/>
                <w:szCs w:val="20"/>
              </w:rPr>
              <w:t>Cllr Holman wished everyone a Happy Christmas.</w:t>
            </w:r>
          </w:p>
          <w:p w:rsidR="009B7492" w:rsidRPr="00323CAE" w:rsidRDefault="009B7492">
            <w:pPr>
              <w:rPr>
                <w:rFonts w:ascii="Arial" w:hAnsi="Arial" w:cs="Arial"/>
                <w:sz w:val="20"/>
                <w:szCs w:val="20"/>
              </w:rPr>
            </w:pPr>
          </w:p>
        </w:tc>
        <w:tc>
          <w:tcPr>
            <w:tcW w:w="850" w:type="dxa"/>
          </w:tcPr>
          <w:p w:rsidR="001C6C83" w:rsidRDefault="001C6C83"/>
        </w:tc>
      </w:tr>
    </w:tbl>
    <w:p w:rsidR="00431867" w:rsidRPr="00D75FEE" w:rsidRDefault="00D75FEE">
      <w:pPr>
        <w:rPr>
          <w:rFonts w:ascii="Arial" w:hAnsi="Arial" w:cs="Arial"/>
          <w:sz w:val="20"/>
        </w:rPr>
      </w:pPr>
      <w:r w:rsidRPr="00D75FEE">
        <w:rPr>
          <w:rFonts w:ascii="Arial" w:hAnsi="Arial" w:cs="Arial"/>
          <w:sz w:val="20"/>
        </w:rPr>
        <w:t xml:space="preserve">Sally </w:t>
      </w:r>
      <w:proofErr w:type="spellStart"/>
      <w:r w:rsidRPr="00D75FEE">
        <w:rPr>
          <w:rFonts w:ascii="Arial" w:hAnsi="Arial" w:cs="Arial"/>
          <w:sz w:val="20"/>
        </w:rPr>
        <w:t>Mckendrick</w:t>
      </w:r>
      <w:proofErr w:type="spellEnd"/>
      <w:r w:rsidRPr="00D75FEE">
        <w:rPr>
          <w:rFonts w:ascii="Arial" w:hAnsi="Arial" w:cs="Arial"/>
          <w:sz w:val="20"/>
        </w:rPr>
        <w:t>, Clerk     17/12/13</w:t>
      </w:r>
    </w:p>
    <w:p w:rsidR="009B7492" w:rsidRPr="009B7492" w:rsidRDefault="009B7492">
      <w:pPr>
        <w:rPr>
          <w:rFonts w:ascii="Arial" w:hAnsi="Arial" w:cs="Arial"/>
          <w:sz w:val="20"/>
          <w:szCs w:val="20"/>
        </w:rPr>
      </w:pPr>
      <w:r>
        <w:rPr>
          <w:rFonts w:ascii="Arial" w:hAnsi="Arial" w:cs="Arial"/>
          <w:sz w:val="20"/>
          <w:szCs w:val="20"/>
        </w:rPr>
        <w:t xml:space="preserve">Meeting closed at 9.26pm </w:t>
      </w:r>
      <w:bookmarkStart w:id="0" w:name="_GoBack"/>
      <w:bookmarkEnd w:id="0"/>
    </w:p>
    <w:sectPr w:rsidR="009B7492" w:rsidRPr="009B7492" w:rsidSect="00D75FE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8A" w:rsidRDefault="008D4C8A" w:rsidP="001C6C83">
      <w:r>
        <w:separator/>
      </w:r>
    </w:p>
  </w:endnote>
  <w:endnote w:type="continuationSeparator" w:id="0">
    <w:p w:rsidR="008D4C8A" w:rsidRDefault="008D4C8A" w:rsidP="001C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83" w:rsidRDefault="001C6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8A" w:rsidRDefault="008D4C8A" w:rsidP="001C6C83">
      <w:r>
        <w:separator/>
      </w:r>
    </w:p>
  </w:footnote>
  <w:footnote w:type="continuationSeparator" w:id="0">
    <w:p w:rsidR="008D4C8A" w:rsidRDefault="008D4C8A" w:rsidP="001C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83" w:rsidRDefault="001C6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6CF"/>
    <w:multiLevelType w:val="hybridMultilevel"/>
    <w:tmpl w:val="8AC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B64D8"/>
    <w:multiLevelType w:val="hybridMultilevel"/>
    <w:tmpl w:val="0AF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C6819"/>
    <w:multiLevelType w:val="hybridMultilevel"/>
    <w:tmpl w:val="41AC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F76FC"/>
    <w:multiLevelType w:val="hybridMultilevel"/>
    <w:tmpl w:val="DD5E1B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030CB0"/>
    <w:multiLevelType w:val="hybridMultilevel"/>
    <w:tmpl w:val="6FCC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6317EA"/>
    <w:multiLevelType w:val="hybridMultilevel"/>
    <w:tmpl w:val="BE46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B1111A"/>
    <w:multiLevelType w:val="hybridMultilevel"/>
    <w:tmpl w:val="7228E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96"/>
    <w:rsid w:val="000143EA"/>
    <w:rsid w:val="001C6C83"/>
    <w:rsid w:val="001F3F05"/>
    <w:rsid w:val="00212C83"/>
    <w:rsid w:val="002227FC"/>
    <w:rsid w:val="002A172D"/>
    <w:rsid w:val="002B75D5"/>
    <w:rsid w:val="00323CAE"/>
    <w:rsid w:val="003B265D"/>
    <w:rsid w:val="004218BC"/>
    <w:rsid w:val="0042655C"/>
    <w:rsid w:val="00431867"/>
    <w:rsid w:val="004E72A8"/>
    <w:rsid w:val="005E3B3E"/>
    <w:rsid w:val="006318BA"/>
    <w:rsid w:val="006A1C70"/>
    <w:rsid w:val="00775E9D"/>
    <w:rsid w:val="007B15F6"/>
    <w:rsid w:val="007C2291"/>
    <w:rsid w:val="007D1EA4"/>
    <w:rsid w:val="008118AB"/>
    <w:rsid w:val="0081585B"/>
    <w:rsid w:val="00860896"/>
    <w:rsid w:val="008A4B75"/>
    <w:rsid w:val="008B1409"/>
    <w:rsid w:val="008D4C8A"/>
    <w:rsid w:val="00956CF0"/>
    <w:rsid w:val="00985BAF"/>
    <w:rsid w:val="009B7492"/>
    <w:rsid w:val="00A361F6"/>
    <w:rsid w:val="00A61BBE"/>
    <w:rsid w:val="00AB55C3"/>
    <w:rsid w:val="00B058E2"/>
    <w:rsid w:val="00B4404E"/>
    <w:rsid w:val="00B71CD1"/>
    <w:rsid w:val="00B82A72"/>
    <w:rsid w:val="00BC3949"/>
    <w:rsid w:val="00BE161E"/>
    <w:rsid w:val="00C4148B"/>
    <w:rsid w:val="00D75FEE"/>
    <w:rsid w:val="00DC18AE"/>
    <w:rsid w:val="00ED6A10"/>
    <w:rsid w:val="00F5319F"/>
    <w:rsid w:val="00F7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867"/>
    <w:pPr>
      <w:ind w:left="720"/>
      <w:contextualSpacing/>
    </w:pPr>
  </w:style>
  <w:style w:type="paragraph" w:styleId="Header">
    <w:name w:val="header"/>
    <w:basedOn w:val="Normal"/>
    <w:link w:val="HeaderChar"/>
    <w:uiPriority w:val="99"/>
    <w:unhideWhenUsed/>
    <w:rsid w:val="001C6C83"/>
    <w:pPr>
      <w:tabs>
        <w:tab w:val="center" w:pos="4513"/>
        <w:tab w:val="right" w:pos="9026"/>
      </w:tabs>
    </w:pPr>
  </w:style>
  <w:style w:type="character" w:customStyle="1" w:styleId="HeaderChar">
    <w:name w:val="Header Char"/>
    <w:basedOn w:val="DefaultParagraphFont"/>
    <w:link w:val="Header"/>
    <w:uiPriority w:val="99"/>
    <w:rsid w:val="001C6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C83"/>
    <w:pPr>
      <w:tabs>
        <w:tab w:val="center" w:pos="4513"/>
        <w:tab w:val="right" w:pos="9026"/>
      </w:tabs>
    </w:pPr>
  </w:style>
  <w:style w:type="character" w:customStyle="1" w:styleId="FooterChar">
    <w:name w:val="Footer Char"/>
    <w:basedOn w:val="DefaultParagraphFont"/>
    <w:link w:val="Footer"/>
    <w:uiPriority w:val="99"/>
    <w:rsid w:val="001C6C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867"/>
    <w:pPr>
      <w:ind w:left="720"/>
      <w:contextualSpacing/>
    </w:pPr>
  </w:style>
  <w:style w:type="paragraph" w:styleId="Header">
    <w:name w:val="header"/>
    <w:basedOn w:val="Normal"/>
    <w:link w:val="HeaderChar"/>
    <w:uiPriority w:val="99"/>
    <w:unhideWhenUsed/>
    <w:rsid w:val="001C6C83"/>
    <w:pPr>
      <w:tabs>
        <w:tab w:val="center" w:pos="4513"/>
        <w:tab w:val="right" w:pos="9026"/>
      </w:tabs>
    </w:pPr>
  </w:style>
  <w:style w:type="character" w:customStyle="1" w:styleId="HeaderChar">
    <w:name w:val="Header Char"/>
    <w:basedOn w:val="DefaultParagraphFont"/>
    <w:link w:val="Header"/>
    <w:uiPriority w:val="99"/>
    <w:rsid w:val="001C6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C83"/>
    <w:pPr>
      <w:tabs>
        <w:tab w:val="center" w:pos="4513"/>
        <w:tab w:val="right" w:pos="9026"/>
      </w:tabs>
    </w:pPr>
  </w:style>
  <w:style w:type="character" w:customStyle="1" w:styleId="FooterChar">
    <w:name w:val="Footer Char"/>
    <w:basedOn w:val="DefaultParagraphFont"/>
    <w:link w:val="Footer"/>
    <w:uiPriority w:val="99"/>
    <w:rsid w:val="001C6C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5600-CF3A-4826-945A-36CC030B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Watchfield Clerk</dc:creator>
  <cp:lastModifiedBy>francisandsue</cp:lastModifiedBy>
  <cp:revision>3</cp:revision>
  <dcterms:created xsi:type="dcterms:W3CDTF">2014-01-21T10:31:00Z</dcterms:created>
  <dcterms:modified xsi:type="dcterms:W3CDTF">2014-01-24T11:26:00Z</dcterms:modified>
</cp:coreProperties>
</file>