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4D2917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="00475561" w:rsidRPr="00475561">
        <w:rPr>
          <w:b/>
          <w:sz w:val="28"/>
          <w:szCs w:val="28"/>
          <w:vertAlign w:val="superscript"/>
        </w:rPr>
        <w:t>th</w:t>
      </w:r>
      <w:r w:rsidR="00C2421C">
        <w:rPr>
          <w:b/>
          <w:sz w:val="28"/>
          <w:szCs w:val="28"/>
        </w:rPr>
        <w:t xml:space="preserve"> January</w:t>
      </w:r>
      <w:r w:rsidR="007F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1127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090"/>
        <w:gridCol w:w="505"/>
      </w:tblGrid>
      <w:tr w:rsidR="00CF79E2" w:rsidRPr="00163E9C" w:rsidTr="0083016C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090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505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3016C">
        <w:tc>
          <w:tcPr>
            <w:tcW w:w="684" w:type="dxa"/>
          </w:tcPr>
          <w:p w:rsidR="00105639" w:rsidRPr="00163E9C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0090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</w:tc>
        <w:tc>
          <w:tcPr>
            <w:tcW w:w="50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3016C">
        <w:tc>
          <w:tcPr>
            <w:tcW w:w="684" w:type="dxa"/>
          </w:tcPr>
          <w:p w:rsidR="00105639" w:rsidRPr="00163E9C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0090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</w:tc>
        <w:tc>
          <w:tcPr>
            <w:tcW w:w="50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83016C">
        <w:tc>
          <w:tcPr>
            <w:tcW w:w="684" w:type="dxa"/>
          </w:tcPr>
          <w:p w:rsidR="009B68B8" w:rsidRPr="00163E9C" w:rsidRDefault="004D2917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0090" w:type="dxa"/>
          </w:tcPr>
          <w:p w:rsidR="009B68B8" w:rsidRPr="002A4761" w:rsidRDefault="009B68B8" w:rsidP="00D017DA">
            <w:pPr>
              <w:pStyle w:val="NoSpacing"/>
            </w:pPr>
            <w:r w:rsidRPr="002A4761">
              <w:rPr>
                <w:b/>
              </w:rPr>
              <w:t>To take questions and comments from members of the public</w:t>
            </w:r>
          </w:p>
        </w:tc>
        <w:tc>
          <w:tcPr>
            <w:tcW w:w="505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83016C">
        <w:tc>
          <w:tcPr>
            <w:tcW w:w="684" w:type="dxa"/>
          </w:tcPr>
          <w:p w:rsidR="009B68B8" w:rsidRPr="00163E9C" w:rsidRDefault="004D2917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0090" w:type="dxa"/>
          </w:tcPr>
          <w:p w:rsidR="009B68B8" w:rsidRPr="002A4761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</w:tc>
        <w:tc>
          <w:tcPr>
            <w:tcW w:w="505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83016C">
        <w:tc>
          <w:tcPr>
            <w:tcW w:w="684" w:type="dxa"/>
          </w:tcPr>
          <w:p w:rsidR="00105639" w:rsidRPr="00163E9C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0090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4D2917">
              <w:rPr>
                <w:b/>
              </w:rPr>
              <w:t>15.12</w:t>
            </w:r>
            <w:r w:rsidR="0080458C" w:rsidRPr="002A4761">
              <w:rPr>
                <w:b/>
              </w:rPr>
              <w:t>.15</w:t>
            </w:r>
          </w:p>
        </w:tc>
        <w:tc>
          <w:tcPr>
            <w:tcW w:w="50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3016C">
        <w:tc>
          <w:tcPr>
            <w:tcW w:w="684" w:type="dxa"/>
          </w:tcPr>
          <w:p w:rsidR="00105639" w:rsidRPr="00163E9C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090" w:type="dxa"/>
          </w:tcPr>
          <w:p w:rsidR="0043358D" w:rsidRPr="002A4761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4D2917">
              <w:rPr>
                <w:b/>
              </w:rPr>
              <w:t>15.12</w:t>
            </w:r>
            <w:r w:rsidR="00F34DA3" w:rsidRPr="002A4761">
              <w:rPr>
                <w:b/>
              </w:rPr>
              <w:t xml:space="preserve">.15 </w:t>
            </w:r>
          </w:p>
        </w:tc>
        <w:tc>
          <w:tcPr>
            <w:tcW w:w="505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83016C">
        <w:tc>
          <w:tcPr>
            <w:tcW w:w="684" w:type="dxa"/>
          </w:tcPr>
          <w:p w:rsidR="00105639" w:rsidRPr="00163E9C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0090" w:type="dxa"/>
          </w:tcPr>
          <w:p w:rsidR="002A4761" w:rsidRPr="00E01F03" w:rsidRDefault="00105639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  <w:p w:rsidR="009E0D4D" w:rsidRPr="00E01F03" w:rsidRDefault="009E0D4D" w:rsidP="004D2917">
            <w:pPr>
              <w:pStyle w:val="NoSpacing"/>
            </w:pPr>
            <w:r w:rsidRPr="00E01F03">
              <w:t>1. Burial Inscription</w:t>
            </w:r>
          </w:p>
        </w:tc>
        <w:tc>
          <w:tcPr>
            <w:tcW w:w="50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3016C">
        <w:tc>
          <w:tcPr>
            <w:tcW w:w="684" w:type="dxa"/>
          </w:tcPr>
          <w:p w:rsidR="00105639" w:rsidRPr="00163E9C" w:rsidRDefault="004D2917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0090" w:type="dxa"/>
          </w:tcPr>
          <w:p w:rsidR="00105639" w:rsidRPr="00E01F03" w:rsidRDefault="00105639" w:rsidP="0001028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5C383B" w:rsidRPr="00E01F03" w:rsidRDefault="005C383B" w:rsidP="0001028E">
            <w:pPr>
              <w:pStyle w:val="NoSpacing"/>
            </w:pPr>
            <w:r w:rsidRPr="00E01F03">
              <w:t>a) P16/V0067/LB Repairs to existing building at Beckett Lodge</w:t>
            </w:r>
          </w:p>
          <w:p w:rsidR="00E83D5E" w:rsidRPr="00E01F03" w:rsidRDefault="005C383B" w:rsidP="0001028E">
            <w:pPr>
              <w:pStyle w:val="NoSpacing"/>
            </w:pPr>
            <w:r w:rsidRPr="00E01F03">
              <w:t xml:space="preserve">b) </w:t>
            </w:r>
            <w:r w:rsidR="004D2917" w:rsidRPr="00E01F03">
              <w:t>Update on current developments</w:t>
            </w:r>
          </w:p>
        </w:tc>
        <w:tc>
          <w:tcPr>
            <w:tcW w:w="50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FC3683" w:rsidRPr="00105639" w:rsidTr="0083016C">
        <w:tc>
          <w:tcPr>
            <w:tcW w:w="684" w:type="dxa"/>
          </w:tcPr>
          <w:p w:rsidR="00FC3683" w:rsidRDefault="00FC3683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0090" w:type="dxa"/>
          </w:tcPr>
          <w:p w:rsidR="00FC3683" w:rsidRPr="00E01F03" w:rsidRDefault="00FC3683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agree lone worker policy</w:t>
            </w:r>
          </w:p>
        </w:tc>
        <w:tc>
          <w:tcPr>
            <w:tcW w:w="505" w:type="dxa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FC3683" w:rsidRPr="00105639" w:rsidTr="0083016C">
        <w:tc>
          <w:tcPr>
            <w:tcW w:w="684" w:type="dxa"/>
          </w:tcPr>
          <w:p w:rsidR="00FC3683" w:rsidRDefault="00FC3683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0090" w:type="dxa"/>
          </w:tcPr>
          <w:p w:rsidR="00FC3683" w:rsidRPr="00E01F03" w:rsidRDefault="00FC3683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agree complaints policy</w:t>
            </w:r>
          </w:p>
        </w:tc>
        <w:tc>
          <w:tcPr>
            <w:tcW w:w="505" w:type="dxa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FC3683" w:rsidRPr="00105639" w:rsidTr="0083016C">
        <w:tc>
          <w:tcPr>
            <w:tcW w:w="684" w:type="dxa"/>
          </w:tcPr>
          <w:p w:rsidR="00FC3683" w:rsidRDefault="00FC3683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0090" w:type="dxa"/>
          </w:tcPr>
          <w:p w:rsidR="00FC3683" w:rsidRPr="00E01F03" w:rsidRDefault="00FC3683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agree vexatious and persistent complaints policy</w:t>
            </w:r>
          </w:p>
        </w:tc>
        <w:tc>
          <w:tcPr>
            <w:tcW w:w="505" w:type="dxa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FC3683" w:rsidRPr="00105639" w:rsidTr="0083016C">
        <w:tc>
          <w:tcPr>
            <w:tcW w:w="684" w:type="dxa"/>
          </w:tcPr>
          <w:p w:rsidR="00FC3683" w:rsidRDefault="00FC3683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0090" w:type="dxa"/>
          </w:tcPr>
          <w:p w:rsidR="00FC3683" w:rsidRPr="00E01F03" w:rsidRDefault="00FC3683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agree submissions to The News</w:t>
            </w:r>
          </w:p>
        </w:tc>
        <w:tc>
          <w:tcPr>
            <w:tcW w:w="505" w:type="dxa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497D74" w:rsidRPr="00105639" w:rsidTr="0083016C">
        <w:tc>
          <w:tcPr>
            <w:tcW w:w="684" w:type="dxa"/>
          </w:tcPr>
          <w:p w:rsidR="00497D74" w:rsidRDefault="00497D74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0090" w:type="dxa"/>
          </w:tcPr>
          <w:p w:rsidR="00497D74" w:rsidRPr="00E01F03" w:rsidRDefault="00497D74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Community advertising on Parish Council property</w:t>
            </w:r>
          </w:p>
        </w:tc>
        <w:tc>
          <w:tcPr>
            <w:tcW w:w="505" w:type="dxa"/>
          </w:tcPr>
          <w:p w:rsidR="00497D74" w:rsidRPr="00105639" w:rsidRDefault="00497D74" w:rsidP="0001028E">
            <w:pPr>
              <w:pStyle w:val="NoSpacing"/>
            </w:pPr>
          </w:p>
        </w:tc>
      </w:tr>
      <w:tr w:rsidR="00FC3683" w:rsidRPr="00105639" w:rsidTr="0083016C">
        <w:tc>
          <w:tcPr>
            <w:tcW w:w="684" w:type="dxa"/>
          </w:tcPr>
          <w:p w:rsidR="00FC3683" w:rsidRDefault="00497D74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0090" w:type="dxa"/>
          </w:tcPr>
          <w:p w:rsidR="00FC3683" w:rsidRPr="00E01F03" w:rsidRDefault="00B86025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agree</w:t>
            </w:r>
            <w:r w:rsidR="00FC3683" w:rsidRPr="00E01F03">
              <w:rPr>
                <w:b/>
              </w:rPr>
              <w:t xml:space="preserve"> bus shelter</w:t>
            </w:r>
            <w:r w:rsidRPr="00E01F03">
              <w:rPr>
                <w:b/>
              </w:rPr>
              <w:t xml:space="preserve"> funding options</w:t>
            </w:r>
          </w:p>
        </w:tc>
        <w:tc>
          <w:tcPr>
            <w:tcW w:w="505" w:type="dxa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9D3C27" w:rsidRPr="00105639" w:rsidTr="0083016C">
        <w:tc>
          <w:tcPr>
            <w:tcW w:w="684" w:type="dxa"/>
          </w:tcPr>
          <w:p w:rsidR="009D3C27" w:rsidRDefault="009D3C27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0090" w:type="dxa"/>
          </w:tcPr>
          <w:p w:rsidR="009D3C27" w:rsidRPr="00E01F03" w:rsidRDefault="009D3C27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Agree Dog Fouling signs on school path</w:t>
            </w:r>
          </w:p>
        </w:tc>
        <w:tc>
          <w:tcPr>
            <w:tcW w:w="505" w:type="dxa"/>
          </w:tcPr>
          <w:p w:rsidR="009D3C27" w:rsidRPr="00105639" w:rsidRDefault="009D3C27" w:rsidP="0001028E">
            <w:pPr>
              <w:pStyle w:val="NoSpacing"/>
            </w:pPr>
          </w:p>
        </w:tc>
      </w:tr>
      <w:tr w:rsidR="009E0D4D" w:rsidRPr="00105639" w:rsidTr="0083016C">
        <w:tc>
          <w:tcPr>
            <w:tcW w:w="684" w:type="dxa"/>
          </w:tcPr>
          <w:p w:rsidR="009E0D4D" w:rsidRDefault="009D3C27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0090" w:type="dxa"/>
          </w:tcPr>
          <w:p w:rsidR="009E0D4D" w:rsidRPr="00E01F03" w:rsidRDefault="009E0D4D" w:rsidP="00FC3683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Councillor Badge/ID</w:t>
            </w:r>
          </w:p>
        </w:tc>
        <w:tc>
          <w:tcPr>
            <w:tcW w:w="505" w:type="dxa"/>
          </w:tcPr>
          <w:p w:rsidR="009E0D4D" w:rsidRPr="00105639" w:rsidRDefault="009E0D4D" w:rsidP="0001028E">
            <w:pPr>
              <w:pStyle w:val="NoSpacing"/>
            </w:pPr>
          </w:p>
        </w:tc>
      </w:tr>
      <w:tr w:rsidR="009E0D4D" w:rsidRPr="00105639" w:rsidTr="0083016C">
        <w:tc>
          <w:tcPr>
            <w:tcW w:w="684" w:type="dxa"/>
          </w:tcPr>
          <w:p w:rsidR="009E0D4D" w:rsidRDefault="009D3C27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0090" w:type="dxa"/>
          </w:tcPr>
          <w:p w:rsidR="009E0D4D" w:rsidRPr="00E01F03" w:rsidRDefault="002E0506" w:rsidP="009E0D4D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Strategy for tackling Dog Fouling</w:t>
            </w:r>
          </w:p>
        </w:tc>
        <w:tc>
          <w:tcPr>
            <w:tcW w:w="505" w:type="dxa"/>
          </w:tcPr>
          <w:p w:rsidR="009E0D4D" w:rsidRPr="00105639" w:rsidRDefault="009E0D4D" w:rsidP="0001028E">
            <w:pPr>
              <w:pStyle w:val="NoSpacing"/>
            </w:pPr>
          </w:p>
        </w:tc>
      </w:tr>
      <w:tr w:rsidR="009E0D4D" w:rsidRPr="00105639" w:rsidTr="0083016C">
        <w:tc>
          <w:tcPr>
            <w:tcW w:w="684" w:type="dxa"/>
          </w:tcPr>
          <w:p w:rsidR="009E0D4D" w:rsidRDefault="00C93355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0090" w:type="dxa"/>
          </w:tcPr>
          <w:p w:rsidR="009E0D4D" w:rsidRPr="00E01F03" w:rsidRDefault="009E0D4D" w:rsidP="009E0D4D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Allotment issue on rats</w:t>
            </w:r>
          </w:p>
        </w:tc>
        <w:tc>
          <w:tcPr>
            <w:tcW w:w="505" w:type="dxa"/>
          </w:tcPr>
          <w:p w:rsidR="009E0D4D" w:rsidRPr="00105639" w:rsidRDefault="009E0D4D" w:rsidP="0001028E">
            <w:pPr>
              <w:pStyle w:val="NoSpacing"/>
            </w:pPr>
          </w:p>
        </w:tc>
      </w:tr>
      <w:tr w:rsidR="009D3C27" w:rsidRPr="00105639" w:rsidTr="0083016C">
        <w:tc>
          <w:tcPr>
            <w:tcW w:w="684" w:type="dxa"/>
          </w:tcPr>
          <w:p w:rsidR="009D3C27" w:rsidRDefault="00C93355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0090" w:type="dxa"/>
          </w:tcPr>
          <w:p w:rsidR="009D3C27" w:rsidRPr="00E01F03" w:rsidRDefault="009D3C27" w:rsidP="009E0D4D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Pavilion update</w:t>
            </w:r>
          </w:p>
        </w:tc>
        <w:tc>
          <w:tcPr>
            <w:tcW w:w="505" w:type="dxa"/>
          </w:tcPr>
          <w:p w:rsidR="009D3C27" w:rsidRPr="00105639" w:rsidRDefault="009D3C27" w:rsidP="0001028E">
            <w:pPr>
              <w:pStyle w:val="NoSpacing"/>
            </w:pPr>
          </w:p>
        </w:tc>
      </w:tr>
      <w:tr w:rsidR="009D3C27" w:rsidRPr="00105639" w:rsidTr="0083016C">
        <w:tc>
          <w:tcPr>
            <w:tcW w:w="684" w:type="dxa"/>
          </w:tcPr>
          <w:p w:rsidR="009D3C27" w:rsidRDefault="00C93355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0090" w:type="dxa"/>
          </w:tcPr>
          <w:p w:rsidR="009D3C27" w:rsidRPr="00E01F03" w:rsidRDefault="009D3C27" w:rsidP="009E0D4D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Website update</w:t>
            </w:r>
          </w:p>
        </w:tc>
        <w:tc>
          <w:tcPr>
            <w:tcW w:w="505" w:type="dxa"/>
          </w:tcPr>
          <w:p w:rsidR="009D3C27" w:rsidRPr="00105639" w:rsidRDefault="009D3C27" w:rsidP="0001028E">
            <w:pPr>
              <w:pStyle w:val="NoSpacing"/>
            </w:pPr>
          </w:p>
        </w:tc>
      </w:tr>
      <w:tr w:rsidR="00BF5C7D" w:rsidRPr="00105639" w:rsidTr="0083016C">
        <w:tc>
          <w:tcPr>
            <w:tcW w:w="684" w:type="dxa"/>
          </w:tcPr>
          <w:p w:rsidR="00BF5C7D" w:rsidRDefault="00C93355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0090" w:type="dxa"/>
          </w:tcPr>
          <w:p w:rsidR="00BF5C7D" w:rsidRPr="00E01F03" w:rsidRDefault="00BF5C7D" w:rsidP="009E0D4D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Agree representation at NHBS Committee January 26</w:t>
            </w:r>
            <w:r w:rsidRPr="00E01F03">
              <w:rPr>
                <w:b/>
                <w:vertAlign w:val="superscript"/>
              </w:rPr>
              <w:t>th</w:t>
            </w:r>
            <w:r w:rsidRPr="00E01F03">
              <w:rPr>
                <w:b/>
              </w:rPr>
              <w:t xml:space="preserve"> 2016, Beacon</w:t>
            </w:r>
          </w:p>
        </w:tc>
        <w:tc>
          <w:tcPr>
            <w:tcW w:w="505" w:type="dxa"/>
          </w:tcPr>
          <w:p w:rsidR="00BF5C7D" w:rsidRPr="00105639" w:rsidRDefault="00BF5C7D" w:rsidP="0001028E">
            <w:pPr>
              <w:pStyle w:val="NoSpacing"/>
            </w:pPr>
          </w:p>
        </w:tc>
      </w:tr>
      <w:tr w:rsidR="00BF5C7D" w:rsidRPr="009D3C27" w:rsidTr="0083016C">
        <w:tc>
          <w:tcPr>
            <w:tcW w:w="684" w:type="dxa"/>
          </w:tcPr>
          <w:p w:rsidR="00BF5C7D" w:rsidRPr="009D3C27" w:rsidRDefault="00C93355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0090" w:type="dxa"/>
          </w:tcPr>
          <w:p w:rsidR="00BF5C7D" w:rsidRPr="00E01F03" w:rsidRDefault="00BF5C7D" w:rsidP="009E0D4D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Agree information leaflet for new housing</w:t>
            </w:r>
          </w:p>
        </w:tc>
        <w:tc>
          <w:tcPr>
            <w:tcW w:w="505" w:type="dxa"/>
          </w:tcPr>
          <w:p w:rsidR="00BF5C7D" w:rsidRPr="009D3C27" w:rsidRDefault="00BF5C7D" w:rsidP="0001028E">
            <w:pPr>
              <w:pStyle w:val="NoSpacing"/>
              <w:rPr>
                <w:b/>
              </w:rPr>
            </w:pPr>
          </w:p>
        </w:tc>
      </w:tr>
      <w:tr w:rsidR="007F4077" w:rsidRPr="00105639" w:rsidTr="0083016C">
        <w:tc>
          <w:tcPr>
            <w:tcW w:w="684" w:type="dxa"/>
          </w:tcPr>
          <w:p w:rsidR="007F4077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93355">
              <w:rPr>
                <w:b/>
              </w:rPr>
              <w:t>77</w:t>
            </w:r>
          </w:p>
        </w:tc>
        <w:tc>
          <w:tcPr>
            <w:tcW w:w="10090" w:type="dxa"/>
          </w:tcPr>
          <w:p w:rsidR="003C6FD6" w:rsidRPr="00E01F03" w:rsidRDefault="007F4077" w:rsidP="006B6FB4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50"/>
              <w:gridCol w:w="992"/>
              <w:gridCol w:w="992"/>
              <w:gridCol w:w="993"/>
              <w:gridCol w:w="5244"/>
            </w:tblGrid>
            <w:tr w:rsidR="009D3C27" w:rsidRPr="00E01F03" w:rsidTr="00BD7150">
              <w:tc>
                <w:tcPr>
                  <w:tcW w:w="32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50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244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9D3C27" w:rsidRPr="00E01F03" w:rsidTr="00BD7150">
              <w:tc>
                <w:tcPr>
                  <w:tcW w:w="322" w:type="dxa"/>
                </w:tcPr>
                <w:p w:rsidR="002E0506" w:rsidRPr="00E01F03" w:rsidRDefault="002E0506" w:rsidP="006B6FB4">
                  <w:pPr>
                    <w:pStyle w:val="NoSpacing"/>
                  </w:pPr>
                  <w:r w:rsidRPr="00E01F03">
                    <w:t>a</w:t>
                  </w:r>
                </w:p>
              </w:tc>
              <w:tc>
                <w:tcPr>
                  <w:tcW w:w="1150" w:type="dxa"/>
                </w:tcPr>
                <w:p w:rsidR="002E0506" w:rsidRPr="00E01F03" w:rsidRDefault="002E0506" w:rsidP="006B6FB4">
                  <w:pPr>
                    <w:pStyle w:val="NoSpacing"/>
                  </w:pPr>
                  <w:r w:rsidRPr="00E01F03">
                    <w:t>S. Nodder</w:t>
                  </w: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</w:pPr>
                  <w:r w:rsidRPr="00E01F03">
                    <w:t>£27.51</w:t>
                  </w: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</w:pPr>
                  <w:r w:rsidRPr="00E01F03">
                    <w:t>£5.50</w:t>
                  </w:r>
                </w:p>
              </w:tc>
              <w:tc>
                <w:tcPr>
                  <w:tcW w:w="993" w:type="dxa"/>
                </w:tcPr>
                <w:p w:rsidR="002E0506" w:rsidRPr="00E01F03" w:rsidRDefault="002E0506" w:rsidP="006B6FB4">
                  <w:pPr>
                    <w:pStyle w:val="NoSpacing"/>
                  </w:pPr>
                  <w:r w:rsidRPr="00E01F03">
                    <w:t>£33.01</w:t>
                  </w:r>
                </w:p>
              </w:tc>
              <w:tc>
                <w:tcPr>
                  <w:tcW w:w="5244" w:type="dxa"/>
                </w:tcPr>
                <w:p w:rsidR="002E0506" w:rsidRPr="00E01F03" w:rsidRDefault="002E0506" w:rsidP="006B6FB4">
                  <w:pPr>
                    <w:pStyle w:val="NoSpacing"/>
                  </w:pPr>
                  <w:r w:rsidRPr="00E01F03">
                    <w:t>2 x dog fouling signs from Buildasign.co.uk</w:t>
                  </w:r>
                </w:p>
              </w:tc>
            </w:tr>
            <w:tr w:rsidR="009D3C27" w:rsidRPr="00E01F03" w:rsidTr="00BD7150">
              <w:tc>
                <w:tcPr>
                  <w:tcW w:w="322" w:type="dxa"/>
                </w:tcPr>
                <w:p w:rsidR="002E0506" w:rsidRPr="00E01F03" w:rsidRDefault="00BD7150" w:rsidP="006B6FB4">
                  <w:pPr>
                    <w:pStyle w:val="NoSpacing"/>
                  </w:pPr>
                  <w:r w:rsidRPr="00E01F03">
                    <w:t>b</w:t>
                  </w:r>
                  <w:r w:rsidR="009D3C27" w:rsidRPr="00E01F03">
                    <w:t xml:space="preserve"> </w:t>
                  </w:r>
                </w:p>
              </w:tc>
              <w:tc>
                <w:tcPr>
                  <w:tcW w:w="1150" w:type="dxa"/>
                </w:tcPr>
                <w:p w:rsidR="002E0506" w:rsidRPr="00E01F03" w:rsidRDefault="009D3C27" w:rsidP="006B6FB4">
                  <w:pPr>
                    <w:pStyle w:val="NoSpacing"/>
                  </w:pPr>
                  <w:r w:rsidRPr="00E01F03">
                    <w:t>C. Arnold</w:t>
                  </w:r>
                </w:p>
              </w:tc>
              <w:tc>
                <w:tcPr>
                  <w:tcW w:w="992" w:type="dxa"/>
                </w:tcPr>
                <w:p w:rsidR="002E0506" w:rsidRPr="00E01F03" w:rsidRDefault="009D3C27" w:rsidP="006B6FB4">
                  <w:pPr>
                    <w:pStyle w:val="NoSpacing"/>
                  </w:pPr>
                  <w:r w:rsidRPr="00E01F03">
                    <w:t>£107.90</w:t>
                  </w:r>
                </w:p>
              </w:tc>
              <w:tc>
                <w:tcPr>
                  <w:tcW w:w="992" w:type="dxa"/>
                </w:tcPr>
                <w:p w:rsidR="002E0506" w:rsidRPr="00E01F03" w:rsidRDefault="002B268F" w:rsidP="006B6FB4">
                  <w:pPr>
                    <w:pStyle w:val="NoSpacing"/>
                  </w:pPr>
                  <w:r w:rsidRPr="00E01F03">
                    <w:t>£7.00</w:t>
                  </w:r>
                </w:p>
              </w:tc>
              <w:tc>
                <w:tcPr>
                  <w:tcW w:w="993" w:type="dxa"/>
                </w:tcPr>
                <w:p w:rsidR="002E0506" w:rsidRPr="00E01F03" w:rsidRDefault="002B268F" w:rsidP="006B6FB4">
                  <w:pPr>
                    <w:pStyle w:val="NoSpacing"/>
                  </w:pPr>
                  <w:r w:rsidRPr="00E01F03">
                    <w:t>£114</w:t>
                  </w:r>
                  <w:r w:rsidR="009D3C27" w:rsidRPr="00E01F03">
                    <w:t>.90</w:t>
                  </w:r>
                </w:p>
              </w:tc>
              <w:tc>
                <w:tcPr>
                  <w:tcW w:w="5244" w:type="dxa"/>
                </w:tcPr>
                <w:p w:rsidR="002E0506" w:rsidRPr="00E01F03" w:rsidRDefault="00BD7150" w:rsidP="006B6FB4">
                  <w:pPr>
                    <w:pStyle w:val="NoSpacing"/>
                  </w:pPr>
                  <w:r w:rsidRPr="00E01F03">
                    <w:t>OALC Audit training course + overtime + mileage</w:t>
                  </w:r>
                </w:p>
              </w:tc>
            </w:tr>
          </w:tbl>
          <w:p w:rsidR="002E0506" w:rsidRPr="00E01F03" w:rsidRDefault="002E0506" w:rsidP="006B6FB4">
            <w:pPr>
              <w:pStyle w:val="NoSpacing"/>
              <w:rPr>
                <w:b/>
              </w:rPr>
            </w:pPr>
          </w:p>
        </w:tc>
        <w:tc>
          <w:tcPr>
            <w:tcW w:w="50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3016C">
        <w:tc>
          <w:tcPr>
            <w:tcW w:w="684" w:type="dxa"/>
          </w:tcPr>
          <w:p w:rsidR="007F4077" w:rsidRDefault="006F23DE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93355">
              <w:rPr>
                <w:b/>
              </w:rPr>
              <w:t>78</w:t>
            </w:r>
          </w:p>
        </w:tc>
        <w:tc>
          <w:tcPr>
            <w:tcW w:w="10090" w:type="dxa"/>
          </w:tcPr>
          <w:p w:rsidR="00480C95" w:rsidRPr="00E01F03" w:rsidRDefault="002A4761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9693" w:type="dxa"/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134"/>
              <w:gridCol w:w="993"/>
              <w:gridCol w:w="1134"/>
              <w:gridCol w:w="4110"/>
            </w:tblGrid>
            <w:tr w:rsidR="00BD7150" w:rsidRPr="00E01F03" w:rsidTr="00BD7150">
              <w:trPr>
                <w:trHeight w:val="37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7150" w:rsidRPr="00E01F03" w:rsidRDefault="00BD7150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7150" w:rsidRPr="00E01F03" w:rsidRDefault="00BD7150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Cost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7150" w:rsidRPr="00E01F03" w:rsidRDefault="00BD7150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7150" w:rsidRPr="00E01F03" w:rsidRDefault="00BD7150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7150" w:rsidRPr="00E01F03" w:rsidRDefault="00BD7150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83016C" w:rsidRPr="00E01F03" w:rsidTr="00BD7150">
              <w:trPr>
                <w:trHeight w:val="37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BD7150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123-Reg (R.</w:t>
                  </w:r>
                  <w:r w:rsidR="0083016C"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Aldridge)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£29.88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£5.98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£35.86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Web Hosting (1 year)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BD7150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123-Reg (R. </w:t>
                  </w:r>
                  <w:r w:rsidR="0083016C"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Aldridge)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£11.99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£14.39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Domain renewal (1 year)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£16.70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£16.70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BD7150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£80.00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£16.00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£96.00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BD7150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Emergency lighting batteries - pavilion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C. Arnold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£19.40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£19.40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USB stick &amp; postage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Mr Pitts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£150.00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BD7150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Maintenance of Village Sign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White Horse DC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£1,403.63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£1,403.63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Parish Election charges</w:t>
                  </w:r>
                </w:p>
              </w:tc>
            </w:tr>
            <w:tr w:rsidR="003359F8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9F8" w:rsidRPr="00E01F03" w:rsidRDefault="003359F8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Crowdy &amp; Rose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9F8" w:rsidRPr="00E01F03" w:rsidRDefault="00955F0A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955F0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£1203.00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9F8" w:rsidRPr="00E01F03" w:rsidRDefault="00955F0A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9F8" w:rsidRPr="00E01F03" w:rsidRDefault="00955F0A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£1443.00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9F8" w:rsidRPr="00E01F03" w:rsidRDefault="000B477B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</w:t>
                  </w:r>
                  <w:r w:rsidR="00955F0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ayment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for land transfer</w:t>
                  </w:r>
                  <w:bookmarkStart w:id="0" w:name="_GoBack"/>
                  <w:bookmarkEnd w:id="0"/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£200.00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£200.00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December 15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£55.50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£55.50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Payroll processing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C. Arnold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£92.10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£23.03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£115.13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Office 365 renewal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£66.65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£13.33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£79.98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cutting, cemet</w:t>
                  </w:r>
                  <w:r w:rsidR="00BD7150"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£329.93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£65.99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£395.92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  <w:r w:rsidR="00BD7150"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- village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£64.41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£3.22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£67.63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Electricity at sports pavilion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C. Arnold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£265.50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£265.50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Jan 16</w:t>
                  </w:r>
                </w:p>
              </w:tc>
            </w:tr>
            <w:tr w:rsidR="0083016C" w:rsidRPr="00E01F03" w:rsidTr="00BD715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£180.00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£180.00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016C" w:rsidRPr="00E01F03" w:rsidRDefault="0083016C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Jan 16</w:t>
                  </w:r>
                </w:p>
              </w:tc>
            </w:tr>
          </w:tbl>
          <w:p w:rsidR="00497D74" w:rsidRPr="00E01F03" w:rsidRDefault="00497D74" w:rsidP="004D2917">
            <w:pPr>
              <w:pStyle w:val="NoSpacing"/>
              <w:rPr>
                <w:b/>
              </w:rPr>
            </w:pPr>
          </w:p>
        </w:tc>
        <w:tc>
          <w:tcPr>
            <w:tcW w:w="50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3016C">
        <w:tc>
          <w:tcPr>
            <w:tcW w:w="684" w:type="dxa"/>
          </w:tcPr>
          <w:p w:rsidR="007F4077" w:rsidRDefault="006F23DE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93355">
              <w:rPr>
                <w:b/>
              </w:rPr>
              <w:t>79</w:t>
            </w:r>
          </w:p>
        </w:tc>
        <w:tc>
          <w:tcPr>
            <w:tcW w:w="10090" w:type="dxa"/>
          </w:tcPr>
          <w:p w:rsidR="007F4077" w:rsidRPr="00E01F03" w:rsidRDefault="007F4077" w:rsidP="006F2807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lastRenderedPageBreak/>
              <w:t>Online VAT return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Registration of Members’ Interests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Bank Reconciliation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Budget Review</w:t>
            </w:r>
          </w:p>
          <w:p w:rsidR="00436295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Section 137 Payments</w:t>
            </w:r>
          </w:p>
          <w:p w:rsidR="00436295" w:rsidRPr="00E01F03" w:rsidRDefault="00436295" w:rsidP="00436295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1F03">
              <w:rPr>
                <w:b/>
              </w:rPr>
              <w:t>Request from Root &amp; Branch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Risk Assessment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Certificates of Appreciation - Nomination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Audit Plan update</w:t>
            </w:r>
          </w:p>
          <w:p w:rsidR="00A52ADE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Online VAT return</w:t>
            </w:r>
          </w:p>
          <w:p w:rsidR="007F4077" w:rsidRPr="00E01F03" w:rsidRDefault="00A52ADE" w:rsidP="00436295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 w:rsidRPr="00E01F03">
              <w:rPr>
                <w:b/>
              </w:rPr>
              <w:t>Employer PAYE</w:t>
            </w:r>
          </w:p>
        </w:tc>
        <w:tc>
          <w:tcPr>
            <w:tcW w:w="50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3016C">
        <w:tc>
          <w:tcPr>
            <w:tcW w:w="684" w:type="dxa"/>
          </w:tcPr>
          <w:p w:rsidR="007F4077" w:rsidRDefault="006F23DE" w:rsidP="004D291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93355">
              <w:rPr>
                <w:b/>
              </w:rPr>
              <w:t>80</w:t>
            </w:r>
          </w:p>
        </w:tc>
        <w:tc>
          <w:tcPr>
            <w:tcW w:w="10090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50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3016C">
        <w:tc>
          <w:tcPr>
            <w:tcW w:w="684" w:type="dxa"/>
          </w:tcPr>
          <w:p w:rsidR="007F4077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93355">
              <w:rPr>
                <w:b/>
              </w:rPr>
              <w:t>81</w:t>
            </w:r>
          </w:p>
        </w:tc>
        <w:tc>
          <w:tcPr>
            <w:tcW w:w="10090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</w:tc>
        <w:tc>
          <w:tcPr>
            <w:tcW w:w="505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3016C">
        <w:tc>
          <w:tcPr>
            <w:tcW w:w="684" w:type="dxa"/>
          </w:tcPr>
          <w:p w:rsidR="007F4077" w:rsidRDefault="004D291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93355">
              <w:rPr>
                <w:b/>
              </w:rPr>
              <w:t>82</w:t>
            </w:r>
          </w:p>
        </w:tc>
        <w:tc>
          <w:tcPr>
            <w:tcW w:w="10090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</w:tc>
        <w:tc>
          <w:tcPr>
            <w:tcW w:w="505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FC3683">
        <w:t>10/01/16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F1" w:rsidRDefault="009523F1" w:rsidP="008E5B20">
      <w:pPr>
        <w:spacing w:after="0" w:line="240" w:lineRule="auto"/>
      </w:pPr>
      <w:r>
        <w:separator/>
      </w:r>
    </w:p>
  </w:endnote>
  <w:endnote w:type="continuationSeparator" w:id="0">
    <w:p w:rsidR="009523F1" w:rsidRDefault="009523F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F1" w:rsidRDefault="009523F1" w:rsidP="008E5B20">
      <w:pPr>
        <w:spacing w:after="0" w:line="240" w:lineRule="auto"/>
      </w:pPr>
      <w:r>
        <w:separator/>
      </w:r>
    </w:p>
  </w:footnote>
  <w:footnote w:type="continuationSeparator" w:id="0">
    <w:p w:rsidR="009523F1" w:rsidRDefault="009523F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1F34"/>
    <w:rsid w:val="00055206"/>
    <w:rsid w:val="000673E7"/>
    <w:rsid w:val="00072C91"/>
    <w:rsid w:val="0008225D"/>
    <w:rsid w:val="0009288E"/>
    <w:rsid w:val="000B477B"/>
    <w:rsid w:val="000D2607"/>
    <w:rsid w:val="000F0F71"/>
    <w:rsid w:val="000F2642"/>
    <w:rsid w:val="00104E22"/>
    <w:rsid w:val="00105639"/>
    <w:rsid w:val="00114398"/>
    <w:rsid w:val="0012524A"/>
    <w:rsid w:val="001268AC"/>
    <w:rsid w:val="00136889"/>
    <w:rsid w:val="00143289"/>
    <w:rsid w:val="00163E9C"/>
    <w:rsid w:val="00177343"/>
    <w:rsid w:val="0018034B"/>
    <w:rsid w:val="001830C1"/>
    <w:rsid w:val="00187FB7"/>
    <w:rsid w:val="001A51FA"/>
    <w:rsid w:val="001C1AC4"/>
    <w:rsid w:val="001F3AFF"/>
    <w:rsid w:val="00204A32"/>
    <w:rsid w:val="00207C73"/>
    <w:rsid w:val="00222427"/>
    <w:rsid w:val="0022748B"/>
    <w:rsid w:val="00245F7F"/>
    <w:rsid w:val="002465E6"/>
    <w:rsid w:val="002557E2"/>
    <w:rsid w:val="00266EE1"/>
    <w:rsid w:val="002A32B4"/>
    <w:rsid w:val="002A4761"/>
    <w:rsid w:val="002B268F"/>
    <w:rsid w:val="002D39CE"/>
    <w:rsid w:val="002E0506"/>
    <w:rsid w:val="002E483F"/>
    <w:rsid w:val="002F6C72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7059"/>
    <w:rsid w:val="00386941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80C95"/>
    <w:rsid w:val="00497311"/>
    <w:rsid w:val="00497D74"/>
    <w:rsid w:val="004D2917"/>
    <w:rsid w:val="004F00DD"/>
    <w:rsid w:val="00504CC5"/>
    <w:rsid w:val="0052141F"/>
    <w:rsid w:val="00523200"/>
    <w:rsid w:val="00525063"/>
    <w:rsid w:val="00552C18"/>
    <w:rsid w:val="005740FD"/>
    <w:rsid w:val="0058606B"/>
    <w:rsid w:val="005A43D1"/>
    <w:rsid w:val="005C383B"/>
    <w:rsid w:val="005E1116"/>
    <w:rsid w:val="00604A96"/>
    <w:rsid w:val="006154F2"/>
    <w:rsid w:val="0066754D"/>
    <w:rsid w:val="00670D15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C5"/>
    <w:rsid w:val="00707D66"/>
    <w:rsid w:val="00715708"/>
    <w:rsid w:val="00727A6C"/>
    <w:rsid w:val="00736788"/>
    <w:rsid w:val="007443E9"/>
    <w:rsid w:val="00750C80"/>
    <w:rsid w:val="00760BDB"/>
    <w:rsid w:val="0077251B"/>
    <w:rsid w:val="007836CC"/>
    <w:rsid w:val="007C3AC7"/>
    <w:rsid w:val="007D4A1D"/>
    <w:rsid w:val="007F36FD"/>
    <w:rsid w:val="007F4077"/>
    <w:rsid w:val="0080458C"/>
    <w:rsid w:val="00804A3D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71BDC"/>
    <w:rsid w:val="00894FC5"/>
    <w:rsid w:val="00895D8D"/>
    <w:rsid w:val="008A499B"/>
    <w:rsid w:val="008A7D92"/>
    <w:rsid w:val="008C08CF"/>
    <w:rsid w:val="008C2159"/>
    <w:rsid w:val="008C7A22"/>
    <w:rsid w:val="008E1A80"/>
    <w:rsid w:val="008E4F95"/>
    <w:rsid w:val="008E5B20"/>
    <w:rsid w:val="009272E7"/>
    <w:rsid w:val="00943F41"/>
    <w:rsid w:val="00947C28"/>
    <w:rsid w:val="009523F1"/>
    <w:rsid w:val="00955593"/>
    <w:rsid w:val="00955F0A"/>
    <w:rsid w:val="009710CE"/>
    <w:rsid w:val="0098112E"/>
    <w:rsid w:val="00984143"/>
    <w:rsid w:val="009A0C1C"/>
    <w:rsid w:val="009A5625"/>
    <w:rsid w:val="009B68B8"/>
    <w:rsid w:val="009C25A9"/>
    <w:rsid w:val="009D3C27"/>
    <w:rsid w:val="009D448C"/>
    <w:rsid w:val="009E0D4D"/>
    <w:rsid w:val="009E1D2E"/>
    <w:rsid w:val="009E4FD5"/>
    <w:rsid w:val="009F46A3"/>
    <w:rsid w:val="009F650A"/>
    <w:rsid w:val="00A03620"/>
    <w:rsid w:val="00A071AF"/>
    <w:rsid w:val="00A12B5C"/>
    <w:rsid w:val="00A27451"/>
    <w:rsid w:val="00A37DF9"/>
    <w:rsid w:val="00A44597"/>
    <w:rsid w:val="00A471A6"/>
    <w:rsid w:val="00A52ADE"/>
    <w:rsid w:val="00A62338"/>
    <w:rsid w:val="00A73E8F"/>
    <w:rsid w:val="00A810FB"/>
    <w:rsid w:val="00A868FF"/>
    <w:rsid w:val="00A918B4"/>
    <w:rsid w:val="00A935A0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86025"/>
    <w:rsid w:val="00B94990"/>
    <w:rsid w:val="00B97CF5"/>
    <w:rsid w:val="00BC284E"/>
    <w:rsid w:val="00BD1394"/>
    <w:rsid w:val="00BD3E6C"/>
    <w:rsid w:val="00BD7150"/>
    <w:rsid w:val="00BD7B12"/>
    <w:rsid w:val="00BE1140"/>
    <w:rsid w:val="00BF10EB"/>
    <w:rsid w:val="00BF5C7D"/>
    <w:rsid w:val="00BF7CC1"/>
    <w:rsid w:val="00C1681F"/>
    <w:rsid w:val="00C21228"/>
    <w:rsid w:val="00C22012"/>
    <w:rsid w:val="00C2421C"/>
    <w:rsid w:val="00C251F4"/>
    <w:rsid w:val="00C32BD3"/>
    <w:rsid w:val="00C52B98"/>
    <w:rsid w:val="00C76C31"/>
    <w:rsid w:val="00C82C20"/>
    <w:rsid w:val="00C90E3D"/>
    <w:rsid w:val="00C93355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580B"/>
    <w:rsid w:val="00D4418B"/>
    <w:rsid w:val="00D45D28"/>
    <w:rsid w:val="00D6027F"/>
    <w:rsid w:val="00DA0C17"/>
    <w:rsid w:val="00DA605E"/>
    <w:rsid w:val="00DC3168"/>
    <w:rsid w:val="00DD44F7"/>
    <w:rsid w:val="00DE7BF9"/>
    <w:rsid w:val="00DF0721"/>
    <w:rsid w:val="00DF1022"/>
    <w:rsid w:val="00E01F03"/>
    <w:rsid w:val="00E031B6"/>
    <w:rsid w:val="00E24084"/>
    <w:rsid w:val="00E476CE"/>
    <w:rsid w:val="00E83D5E"/>
    <w:rsid w:val="00ED5E06"/>
    <w:rsid w:val="00ED6FFC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95B5A"/>
    <w:rsid w:val="00FC3683"/>
    <w:rsid w:val="00FD357B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3</cp:revision>
  <cp:lastPrinted>2016-01-13T18:33:00Z</cp:lastPrinted>
  <dcterms:created xsi:type="dcterms:W3CDTF">2016-01-13T18:32:00Z</dcterms:created>
  <dcterms:modified xsi:type="dcterms:W3CDTF">2016-01-13T18:34:00Z</dcterms:modified>
</cp:coreProperties>
</file>