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D6027F" w:rsidP="00105639">
      <w:pPr>
        <w:pStyle w:val="NoSpacing"/>
        <w:jc w:val="center"/>
        <w:rPr>
          <w:b/>
          <w:sz w:val="28"/>
          <w:szCs w:val="28"/>
        </w:rPr>
      </w:pPr>
      <w:r>
        <w:rPr>
          <w:b/>
          <w:sz w:val="28"/>
          <w:szCs w:val="28"/>
        </w:rPr>
        <w:t>Tuesday 16</w:t>
      </w:r>
      <w:r w:rsidRPr="00D6027F">
        <w:rPr>
          <w:b/>
          <w:sz w:val="28"/>
          <w:szCs w:val="28"/>
          <w:vertAlign w:val="superscript"/>
        </w:rPr>
        <w:t>th</w:t>
      </w:r>
      <w:r>
        <w:rPr>
          <w:b/>
          <w:sz w:val="28"/>
          <w:szCs w:val="28"/>
        </w:rPr>
        <w:t xml:space="preserve"> </w:t>
      </w:r>
      <w:r w:rsidR="009E1D2E">
        <w:rPr>
          <w:b/>
          <w:sz w:val="28"/>
          <w:szCs w:val="28"/>
        </w:rPr>
        <w:t xml:space="preserve">June 2015 </w:t>
      </w:r>
      <w:r w:rsidR="00105639">
        <w:rPr>
          <w:b/>
          <w:sz w:val="28"/>
          <w:szCs w:val="28"/>
        </w:rPr>
        <w:t>at 7.30pm</w:t>
      </w:r>
    </w:p>
    <w:p w:rsidR="00105639" w:rsidRPr="00105639" w:rsidRDefault="00E919B9" w:rsidP="00105639">
      <w:pPr>
        <w:pStyle w:val="NoSpacing"/>
        <w:jc w:val="center"/>
        <w:rPr>
          <w:b/>
          <w:sz w:val="28"/>
          <w:szCs w:val="28"/>
        </w:rPr>
      </w:pPr>
      <w:r>
        <w:rPr>
          <w:b/>
          <w:sz w:val="28"/>
          <w:szCs w:val="28"/>
        </w:rPr>
        <w:t>MINUTES</w:t>
      </w:r>
    </w:p>
    <w:p w:rsidR="00510EF5" w:rsidRPr="00510EF5" w:rsidRDefault="00FD357B" w:rsidP="00510EF5">
      <w:pPr>
        <w:pStyle w:val="NoSpacing"/>
      </w:pPr>
      <w:r>
        <w:t xml:space="preserve"> </w:t>
      </w:r>
      <w:r w:rsidR="00CA0C3B">
        <w:t>Present:</w:t>
      </w:r>
      <w:r w:rsidR="00510EF5">
        <w:t xml:space="preserve"> </w:t>
      </w:r>
      <w:r w:rsidR="00510EF5" w:rsidRPr="00510EF5">
        <w:t>Cll</w:t>
      </w:r>
      <w:r w:rsidR="00510EF5">
        <w:t>rs Nodder (Chair</w:t>
      </w:r>
      <w:r w:rsidR="00991669">
        <w:t>man</w:t>
      </w:r>
      <w:r w:rsidR="00510EF5">
        <w:t>), Holman, Griffiths, Parker</w:t>
      </w:r>
      <w:r w:rsidR="00510EF5" w:rsidRPr="00510EF5">
        <w:t>, S</w:t>
      </w:r>
      <w:r w:rsidR="00510EF5">
        <w:t>tillman, Bayston.</w:t>
      </w:r>
    </w:p>
    <w:p w:rsidR="00510EF5" w:rsidRPr="00510EF5" w:rsidRDefault="00510EF5" w:rsidP="00510EF5">
      <w:pPr>
        <w:pStyle w:val="NoSpacing"/>
      </w:pPr>
      <w:r>
        <w:t>Claire Arnold (Clerk).</w:t>
      </w:r>
    </w:p>
    <w:p w:rsidR="00FD357B" w:rsidRDefault="00510EF5" w:rsidP="00FD357B">
      <w:pPr>
        <w:pStyle w:val="NoSpacing"/>
      </w:pPr>
      <w:r>
        <w:t>Public: Louise Hawley</w:t>
      </w:r>
    </w:p>
    <w:p w:rsidR="00CA0C3B" w:rsidRPr="00DF0721" w:rsidRDefault="00CA0C3B" w:rsidP="00FD357B">
      <w:pPr>
        <w:pStyle w:val="NoSpacing"/>
      </w:pPr>
      <w:r>
        <w:t>Quorate:</w:t>
      </w:r>
      <w:r w:rsidR="00510EF5">
        <w:t xml:space="preserve"> Yes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
        <w:gridCol w:w="8844"/>
        <w:gridCol w:w="936"/>
      </w:tblGrid>
      <w:tr w:rsidR="00CF79E2" w:rsidRPr="00163E9C" w:rsidTr="00B34742">
        <w:tc>
          <w:tcPr>
            <w:tcW w:w="684" w:type="dxa"/>
          </w:tcPr>
          <w:p w:rsidR="00CF79E2" w:rsidRPr="00163E9C" w:rsidRDefault="00CF79E2" w:rsidP="0001028E">
            <w:pPr>
              <w:pStyle w:val="NoSpacing"/>
              <w:rPr>
                <w:b/>
              </w:rPr>
            </w:pPr>
            <w:r w:rsidRPr="00163E9C">
              <w:rPr>
                <w:b/>
              </w:rPr>
              <w:t>ITEM</w:t>
            </w:r>
          </w:p>
        </w:tc>
        <w:tc>
          <w:tcPr>
            <w:tcW w:w="8844" w:type="dxa"/>
          </w:tcPr>
          <w:p w:rsidR="00CF79E2" w:rsidRPr="00D4418B" w:rsidRDefault="00CF79E2" w:rsidP="0001028E">
            <w:pPr>
              <w:pStyle w:val="NoSpacing"/>
              <w:rPr>
                <w:b/>
              </w:rPr>
            </w:pPr>
          </w:p>
        </w:tc>
        <w:tc>
          <w:tcPr>
            <w:tcW w:w="928" w:type="dxa"/>
          </w:tcPr>
          <w:p w:rsidR="00CF79E2" w:rsidRPr="00163E9C" w:rsidRDefault="00CF79E2" w:rsidP="0001028E">
            <w:pPr>
              <w:pStyle w:val="NoSpacing"/>
              <w:rPr>
                <w:b/>
              </w:rPr>
            </w:pPr>
          </w:p>
        </w:tc>
      </w:tr>
      <w:tr w:rsidR="00105639" w:rsidRPr="00105639" w:rsidTr="00B34742">
        <w:tc>
          <w:tcPr>
            <w:tcW w:w="684" w:type="dxa"/>
          </w:tcPr>
          <w:p w:rsidR="00105639" w:rsidRPr="00163E9C" w:rsidRDefault="00D6027F" w:rsidP="0001028E">
            <w:pPr>
              <w:pStyle w:val="NoSpacing"/>
              <w:rPr>
                <w:b/>
              </w:rPr>
            </w:pPr>
            <w:r>
              <w:rPr>
                <w:b/>
              </w:rPr>
              <w:t>26</w:t>
            </w:r>
          </w:p>
        </w:tc>
        <w:tc>
          <w:tcPr>
            <w:tcW w:w="8844" w:type="dxa"/>
          </w:tcPr>
          <w:p w:rsidR="00D4418B" w:rsidRDefault="00105639" w:rsidP="0001028E">
            <w:pPr>
              <w:pStyle w:val="NoSpacing"/>
              <w:rPr>
                <w:b/>
              </w:rPr>
            </w:pPr>
            <w:r w:rsidRPr="00D4418B">
              <w:rPr>
                <w:b/>
              </w:rPr>
              <w:t>To receive apologies for absence</w:t>
            </w:r>
          </w:p>
          <w:p w:rsidR="00CA0C3B" w:rsidRPr="00CA0C3B" w:rsidRDefault="00510EF5" w:rsidP="00510EF5">
            <w:pPr>
              <w:pStyle w:val="NoSpacing"/>
            </w:pPr>
            <w:r>
              <w:t>Cllrs Rawle, Douglas, District Councillor Ware, County Councillor Constance</w:t>
            </w:r>
            <w:r w:rsidR="002761A5">
              <w:t>, Phil Arnold.</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D6027F" w:rsidP="0001028E">
            <w:pPr>
              <w:pStyle w:val="NoSpacing"/>
              <w:rPr>
                <w:b/>
              </w:rPr>
            </w:pPr>
            <w:r>
              <w:rPr>
                <w:b/>
              </w:rPr>
              <w:t>27</w:t>
            </w:r>
          </w:p>
        </w:tc>
        <w:tc>
          <w:tcPr>
            <w:tcW w:w="8844" w:type="dxa"/>
          </w:tcPr>
          <w:p w:rsidR="00D4418B" w:rsidRDefault="00105639" w:rsidP="0001028E">
            <w:pPr>
              <w:pStyle w:val="NoSpacing"/>
              <w:rPr>
                <w:b/>
              </w:rPr>
            </w:pPr>
            <w:r w:rsidRPr="00D4418B">
              <w:rPr>
                <w:b/>
              </w:rPr>
              <w:t xml:space="preserve">To receive any declarations of Personal, or Personal and prejudicial interest in respect of items on the agenda </w:t>
            </w:r>
            <w:r w:rsidR="00AE76C4">
              <w:rPr>
                <w:b/>
              </w:rPr>
              <w:t>for th</w:t>
            </w:r>
            <w:r w:rsidR="00D4418B">
              <w:rPr>
                <w:b/>
              </w:rPr>
              <w:t>is meeting</w:t>
            </w:r>
          </w:p>
          <w:p w:rsidR="00CA0C3B" w:rsidRPr="00510EF5" w:rsidRDefault="002761A5" w:rsidP="0001028E">
            <w:pPr>
              <w:pStyle w:val="NoSpacing"/>
            </w:pPr>
            <w:r>
              <w:t xml:space="preserve">Cllr Nodder </w:t>
            </w:r>
            <w:r w:rsidR="00CA0C3B">
              <w:t>not</w:t>
            </w:r>
            <w:r>
              <w:t xml:space="preserve"> to</w:t>
            </w:r>
            <w:r w:rsidR="00CA0C3B">
              <w:t xml:space="preserve"> vote on finance matters 40k, 41a</w:t>
            </w:r>
          </w:p>
        </w:tc>
        <w:tc>
          <w:tcPr>
            <w:tcW w:w="928" w:type="dxa"/>
          </w:tcPr>
          <w:p w:rsidR="00105639" w:rsidRPr="00105639" w:rsidRDefault="00105639" w:rsidP="0001028E">
            <w:pPr>
              <w:pStyle w:val="NoSpacing"/>
            </w:pPr>
          </w:p>
        </w:tc>
      </w:tr>
      <w:tr w:rsidR="00AA465E" w:rsidRPr="00105639" w:rsidTr="00B34742">
        <w:tc>
          <w:tcPr>
            <w:tcW w:w="684" w:type="dxa"/>
          </w:tcPr>
          <w:p w:rsidR="00AA465E" w:rsidRDefault="00AA465E" w:rsidP="0001028E">
            <w:pPr>
              <w:pStyle w:val="NoSpacing"/>
              <w:rPr>
                <w:b/>
              </w:rPr>
            </w:pPr>
            <w:r>
              <w:rPr>
                <w:b/>
              </w:rPr>
              <w:t>28</w:t>
            </w:r>
          </w:p>
        </w:tc>
        <w:tc>
          <w:tcPr>
            <w:tcW w:w="8844" w:type="dxa"/>
          </w:tcPr>
          <w:p w:rsidR="00AA465E" w:rsidRDefault="00AA465E" w:rsidP="0001028E">
            <w:pPr>
              <w:pStyle w:val="NoSpacing"/>
              <w:rPr>
                <w:b/>
              </w:rPr>
            </w:pPr>
            <w:r>
              <w:rPr>
                <w:b/>
              </w:rPr>
              <w:t>Talk by Abigail Brown, Arts Development Officer</w:t>
            </w:r>
          </w:p>
          <w:p w:rsidR="00510EF5" w:rsidRPr="00CA0C3B" w:rsidRDefault="00991669" w:rsidP="0001028E">
            <w:pPr>
              <w:pStyle w:val="NoSpacing"/>
            </w:pPr>
            <w:r>
              <w:t>Abigail Brown was thanked for her attendance</w:t>
            </w:r>
            <w:r w:rsidR="00CA0C3B">
              <w:t>. Community Plan</w:t>
            </w:r>
            <w:r>
              <w:t xml:space="preserve"> had</w:t>
            </w:r>
            <w:r w:rsidR="00CA0C3B">
              <w:t xml:space="preserve"> question</w:t>
            </w:r>
            <w:r w:rsidR="00510EF5">
              <w:t>s regarding Public Works of Art, e.g</w:t>
            </w:r>
            <w:r>
              <w:t>.</w:t>
            </w:r>
            <w:r w:rsidR="00CA0C3B">
              <w:t xml:space="preserve"> Information Trail, planters, seating, fencing etc.</w:t>
            </w:r>
            <w:r>
              <w:t xml:space="preserve"> Abigail</w:t>
            </w:r>
            <w:r w:rsidR="002761A5">
              <w:t xml:space="preserve"> informed council</w:t>
            </w:r>
            <w:r w:rsidR="00510EF5">
              <w:t xml:space="preserve"> Knapp</w:t>
            </w:r>
            <w:r>
              <w:t>’</w:t>
            </w:r>
            <w:r w:rsidR="00510EF5">
              <w:t>s has given £26,000 for Public Art within 10 miles of the development and Cowan</w:t>
            </w:r>
            <w:r>
              <w:t>’</w:t>
            </w:r>
            <w:r w:rsidR="00510EF5">
              <w:t>s £20,000 for Public Art on-site</w:t>
            </w:r>
            <w:r w:rsidR="00BB23D6">
              <w:t>, although a deed of variation can be sought</w:t>
            </w:r>
            <w:r w:rsidR="00510EF5">
              <w:t>.  Art mus</w:t>
            </w:r>
            <w:r>
              <w:t>t be a one-</w:t>
            </w:r>
            <w:r w:rsidR="00510EF5">
              <w:t>off piece</w:t>
            </w:r>
            <w:r w:rsidR="00BB23D6">
              <w:t>, publically accessible</w:t>
            </w:r>
            <w:r w:rsidR="002E4DE4">
              <w:t xml:space="preserve"> and</w:t>
            </w:r>
            <w:r>
              <w:t xml:space="preserve"> unique to Watchfield.  WPC may</w:t>
            </w:r>
            <w:r w:rsidR="002E4DE4">
              <w:t xml:space="preserve"> eventually own this art</w:t>
            </w:r>
            <w:r w:rsidR="00BB23D6">
              <w:t>, dependent on location</w:t>
            </w:r>
            <w:r w:rsidR="002E4DE4">
              <w:t xml:space="preserve">.  Money can be divided up or used to repair art already present.  </w:t>
            </w:r>
            <w:r>
              <w:t>I</w:t>
            </w:r>
            <w:r w:rsidR="002E4DE4">
              <w:t>dea</w:t>
            </w:r>
            <w:r>
              <w:t>s</w:t>
            </w:r>
            <w:r w:rsidR="002E4DE4">
              <w:t xml:space="preserve"> for the art </w:t>
            </w:r>
            <w:r>
              <w:t xml:space="preserve">should be submitted and a committee organised to </w:t>
            </w:r>
            <w:r w:rsidR="002E4DE4">
              <w:t>work alongside Abigail.  Deadline</w:t>
            </w:r>
            <w:r>
              <w:t xml:space="preserve"> for spend is</w:t>
            </w:r>
            <w:r w:rsidR="002E4DE4">
              <w:t xml:space="preserve"> 2024.</w:t>
            </w:r>
            <w:r>
              <w:t xml:space="preserve"> WPC to</w:t>
            </w:r>
            <w:r w:rsidR="002E4DE4">
              <w:t xml:space="preserve"> wait for the submission of the CLP and the ideas it generates. </w:t>
            </w:r>
          </w:p>
          <w:p w:rsidR="00AA465E" w:rsidRDefault="00AA465E" w:rsidP="00AA465E">
            <w:pPr>
              <w:pStyle w:val="NoSpacing"/>
              <w:numPr>
                <w:ilvl w:val="0"/>
                <w:numId w:val="14"/>
              </w:numPr>
              <w:rPr>
                <w:b/>
              </w:rPr>
            </w:pPr>
            <w:r>
              <w:rPr>
                <w:b/>
              </w:rPr>
              <w:t>RAF Watchfield memorial</w:t>
            </w:r>
          </w:p>
          <w:p w:rsidR="00CA0C3B" w:rsidRDefault="00991669" w:rsidP="00CA0C3B">
            <w:pPr>
              <w:pStyle w:val="NoSpacing"/>
            </w:pPr>
            <w:r>
              <w:t>With reference to an email from Neil Maw, WPC confirmed it does not own the</w:t>
            </w:r>
            <w:r w:rsidR="00CA0C3B">
              <w:t xml:space="preserve"> land</w:t>
            </w:r>
            <w:r>
              <w:t xml:space="preserve"> in question</w:t>
            </w:r>
            <w:r w:rsidR="00CA0C3B">
              <w:t xml:space="preserve">. Last Land Registry search </w:t>
            </w:r>
            <w:r w:rsidR="00D77393">
              <w:t>2013 stated owned by William Matson of Faringdon</w:t>
            </w:r>
            <w:r w:rsidR="00510EF5">
              <w:t>.</w:t>
            </w:r>
          </w:p>
          <w:p w:rsidR="00D77393" w:rsidRPr="00CA0C3B" w:rsidRDefault="00991669" w:rsidP="00CA0C3B">
            <w:pPr>
              <w:pStyle w:val="NoSpacing"/>
            </w:pPr>
            <w:r>
              <w:t>Clerk to</w:t>
            </w:r>
            <w:r w:rsidR="00D77393">
              <w:t xml:space="preserve"> write to Neil Maw regarding Community Plan, ownership, WPC view</w:t>
            </w:r>
            <w:r w:rsidR="00510EF5">
              <w:t xml:space="preserve"> and </w:t>
            </w:r>
            <w:r>
              <w:t xml:space="preserve">to </w:t>
            </w:r>
            <w:r w:rsidR="00510EF5">
              <w:t xml:space="preserve">ask if he would like </w:t>
            </w:r>
            <w:r>
              <w:t>to join a sub-committee for works of art</w:t>
            </w:r>
            <w:r w:rsidR="00510EF5">
              <w:t>.</w:t>
            </w:r>
          </w:p>
        </w:tc>
        <w:tc>
          <w:tcPr>
            <w:tcW w:w="928" w:type="dxa"/>
          </w:tcPr>
          <w:p w:rsidR="00AA465E" w:rsidRDefault="00AA465E" w:rsidP="0001028E">
            <w:pPr>
              <w:pStyle w:val="NoSpacing"/>
            </w:pPr>
          </w:p>
          <w:p w:rsidR="00510EF5" w:rsidRDefault="00510EF5" w:rsidP="0001028E">
            <w:pPr>
              <w:pStyle w:val="NoSpacing"/>
            </w:pPr>
          </w:p>
          <w:p w:rsidR="00510EF5" w:rsidRDefault="00510EF5" w:rsidP="0001028E">
            <w:pPr>
              <w:pStyle w:val="NoSpacing"/>
            </w:pPr>
          </w:p>
          <w:p w:rsidR="00510EF5" w:rsidRDefault="00510EF5" w:rsidP="0001028E">
            <w:pPr>
              <w:pStyle w:val="NoSpacing"/>
            </w:pPr>
          </w:p>
          <w:p w:rsidR="00510EF5" w:rsidRDefault="00510EF5" w:rsidP="0001028E">
            <w:pPr>
              <w:pStyle w:val="NoSpacing"/>
            </w:pPr>
          </w:p>
          <w:p w:rsidR="00510EF5" w:rsidRDefault="00510EF5" w:rsidP="0001028E">
            <w:pPr>
              <w:pStyle w:val="NoSpacing"/>
            </w:pPr>
          </w:p>
          <w:p w:rsidR="00510EF5" w:rsidRDefault="00510EF5" w:rsidP="0001028E">
            <w:pPr>
              <w:pStyle w:val="NoSpacing"/>
            </w:pPr>
          </w:p>
          <w:p w:rsidR="002761A5" w:rsidRDefault="002761A5" w:rsidP="0001028E">
            <w:pPr>
              <w:pStyle w:val="NoSpacing"/>
            </w:pPr>
          </w:p>
          <w:p w:rsidR="002761A5" w:rsidRDefault="002761A5" w:rsidP="0001028E">
            <w:pPr>
              <w:pStyle w:val="NoSpacing"/>
            </w:pPr>
          </w:p>
          <w:p w:rsidR="002761A5" w:rsidRDefault="002761A5" w:rsidP="0001028E">
            <w:pPr>
              <w:pStyle w:val="NoSpacing"/>
            </w:pPr>
          </w:p>
          <w:p w:rsidR="002761A5" w:rsidRDefault="002761A5" w:rsidP="0001028E">
            <w:pPr>
              <w:pStyle w:val="NoSpacing"/>
            </w:pPr>
          </w:p>
          <w:p w:rsidR="002761A5" w:rsidRDefault="002761A5" w:rsidP="0001028E">
            <w:pPr>
              <w:pStyle w:val="NoSpacing"/>
            </w:pPr>
          </w:p>
          <w:p w:rsidR="002761A5" w:rsidRPr="00105639" w:rsidRDefault="002761A5" w:rsidP="0001028E">
            <w:pPr>
              <w:pStyle w:val="NoSpacing"/>
            </w:pPr>
            <w:r>
              <w:t>CA</w:t>
            </w:r>
          </w:p>
        </w:tc>
      </w:tr>
      <w:tr w:rsidR="00105639" w:rsidRPr="00105639" w:rsidTr="00B34742">
        <w:tc>
          <w:tcPr>
            <w:tcW w:w="684" w:type="dxa"/>
          </w:tcPr>
          <w:p w:rsidR="00105639" w:rsidRPr="00163E9C" w:rsidRDefault="00AA465E" w:rsidP="0001028E">
            <w:pPr>
              <w:pStyle w:val="NoSpacing"/>
              <w:rPr>
                <w:b/>
              </w:rPr>
            </w:pPr>
            <w:r>
              <w:rPr>
                <w:b/>
              </w:rPr>
              <w:t>29</w:t>
            </w:r>
          </w:p>
        </w:tc>
        <w:tc>
          <w:tcPr>
            <w:tcW w:w="8844" w:type="dxa"/>
          </w:tcPr>
          <w:p w:rsidR="00D4418B" w:rsidRDefault="00105639" w:rsidP="0001028E">
            <w:pPr>
              <w:pStyle w:val="NoSpacing"/>
              <w:rPr>
                <w:b/>
              </w:rPr>
            </w:pPr>
            <w:r w:rsidRPr="00D4418B">
              <w:rPr>
                <w:b/>
              </w:rPr>
              <w:t>To approve the minute</w:t>
            </w:r>
            <w:r w:rsidR="00AE76C4">
              <w:rPr>
                <w:b/>
              </w:rPr>
              <w:t xml:space="preserve">s </w:t>
            </w:r>
            <w:r w:rsidR="00D6027F">
              <w:rPr>
                <w:b/>
              </w:rPr>
              <w:t xml:space="preserve">of ordinary meeting held on </w:t>
            </w:r>
            <w:r w:rsidR="00820B9D">
              <w:rPr>
                <w:b/>
              </w:rPr>
              <w:t>19.05.15</w:t>
            </w:r>
          </w:p>
          <w:p w:rsidR="00510EBD" w:rsidRPr="00D77393" w:rsidRDefault="00184135" w:rsidP="00184135">
            <w:pPr>
              <w:pStyle w:val="NoSpacing"/>
            </w:pPr>
            <w:r>
              <w:t>P</w:t>
            </w:r>
            <w:r w:rsidR="00510EBD">
              <w:t>r</w:t>
            </w:r>
            <w:r>
              <w:t>o</w:t>
            </w:r>
            <w:r w:rsidR="00510EBD">
              <w:t xml:space="preserve">posed:  </w:t>
            </w:r>
            <w:r>
              <w:t>Cllr Holman</w:t>
            </w:r>
            <w:r w:rsidR="00510EBD">
              <w:t xml:space="preserve">  </w:t>
            </w:r>
            <w:r>
              <w:t xml:space="preserve">              Seconded: Cllr Stillman</w:t>
            </w:r>
            <w:r w:rsidR="00510EBD">
              <w:t xml:space="preserve"> </w:t>
            </w:r>
            <w:r>
              <w:t xml:space="preserve">                      </w:t>
            </w:r>
            <w:r w:rsidR="00510EBD">
              <w:t xml:space="preserve">                        Agreed:</w:t>
            </w:r>
            <w:r>
              <w:t xml:space="preserve"> All</w:t>
            </w:r>
          </w:p>
        </w:tc>
        <w:tc>
          <w:tcPr>
            <w:tcW w:w="928" w:type="dxa"/>
          </w:tcPr>
          <w:p w:rsidR="00105639" w:rsidRPr="00105639" w:rsidRDefault="00105639" w:rsidP="0001028E">
            <w:pPr>
              <w:pStyle w:val="NoSpacing"/>
            </w:pPr>
          </w:p>
        </w:tc>
      </w:tr>
      <w:tr w:rsidR="00105639" w:rsidRPr="00105639" w:rsidTr="00B34742">
        <w:tc>
          <w:tcPr>
            <w:tcW w:w="684" w:type="dxa"/>
          </w:tcPr>
          <w:p w:rsidR="00105639" w:rsidRPr="00163E9C" w:rsidRDefault="00AA465E" w:rsidP="0001028E">
            <w:pPr>
              <w:pStyle w:val="NoSpacing"/>
              <w:rPr>
                <w:b/>
              </w:rPr>
            </w:pPr>
            <w:r>
              <w:rPr>
                <w:b/>
              </w:rPr>
              <w:t>30</w:t>
            </w:r>
          </w:p>
        </w:tc>
        <w:tc>
          <w:tcPr>
            <w:tcW w:w="8844" w:type="dxa"/>
          </w:tcPr>
          <w:p w:rsidR="0043358D" w:rsidRDefault="00105639" w:rsidP="001A51FA">
            <w:pPr>
              <w:pStyle w:val="NoSpacing"/>
              <w:rPr>
                <w:b/>
              </w:rPr>
            </w:pPr>
            <w:r w:rsidRPr="00D4418B">
              <w:rPr>
                <w:b/>
              </w:rPr>
              <w:t xml:space="preserve">To address matters arising from the ordinary meeting held on </w:t>
            </w:r>
            <w:r w:rsidR="00820B9D">
              <w:rPr>
                <w:b/>
              </w:rPr>
              <w:t>19.05.15</w:t>
            </w:r>
          </w:p>
          <w:p w:rsidR="00510EBD" w:rsidRDefault="00467AE6" w:rsidP="001A51FA">
            <w:pPr>
              <w:pStyle w:val="NoSpacing"/>
            </w:pPr>
            <w:r>
              <w:t>It</w:t>
            </w:r>
            <w:r w:rsidR="005743BF">
              <w:t>em 4 – bank signatory forms were presented</w:t>
            </w:r>
            <w:r>
              <w:t xml:space="preserve"> for signing</w:t>
            </w:r>
          </w:p>
          <w:p w:rsidR="00467AE6" w:rsidRDefault="00467AE6" w:rsidP="001A51FA">
            <w:pPr>
              <w:pStyle w:val="NoSpacing"/>
            </w:pPr>
            <w:r>
              <w:t xml:space="preserve">Item 8 – </w:t>
            </w:r>
            <w:r w:rsidR="005743BF">
              <w:t xml:space="preserve">Verge stones not on agenda – Clerk </w:t>
            </w:r>
            <w:r>
              <w:t>to ensure it goes on next month</w:t>
            </w:r>
          </w:p>
          <w:p w:rsidR="00467AE6" w:rsidRDefault="00467AE6" w:rsidP="00467AE6">
            <w:pPr>
              <w:pStyle w:val="NoSpacing"/>
              <w:numPr>
                <w:ilvl w:val="0"/>
                <w:numId w:val="17"/>
              </w:numPr>
            </w:pPr>
            <w:r>
              <w:t xml:space="preserve">Scattering ashes fees </w:t>
            </w:r>
            <w:r w:rsidR="00BB23D6">
              <w:t xml:space="preserve">have been </w:t>
            </w:r>
            <w:r>
              <w:t>add</w:t>
            </w:r>
            <w:r w:rsidR="00BB23D6">
              <w:t>ed to website</w:t>
            </w:r>
          </w:p>
          <w:p w:rsidR="00467AE6" w:rsidRDefault="00467AE6" w:rsidP="00467AE6">
            <w:pPr>
              <w:pStyle w:val="NoSpacing"/>
              <w:numPr>
                <w:ilvl w:val="0"/>
                <w:numId w:val="17"/>
              </w:numPr>
            </w:pPr>
            <w:r>
              <w:t>Key holde</w:t>
            </w:r>
            <w:r w:rsidR="00F33339">
              <w:t>r register to be amended</w:t>
            </w:r>
          </w:p>
          <w:p w:rsidR="00467AE6" w:rsidRDefault="00184135" w:rsidP="00467AE6">
            <w:pPr>
              <w:pStyle w:val="NoSpacing"/>
              <w:numPr>
                <w:ilvl w:val="0"/>
                <w:numId w:val="17"/>
              </w:numPr>
            </w:pPr>
            <w:r>
              <w:t>Cllr Nodder</w:t>
            </w:r>
            <w:r w:rsidR="00467AE6">
              <w:t xml:space="preserve"> put extra bench in pavilion</w:t>
            </w:r>
          </w:p>
          <w:p w:rsidR="00467AE6" w:rsidRDefault="00184135" w:rsidP="00467AE6">
            <w:pPr>
              <w:pStyle w:val="NoSpacing"/>
            </w:pPr>
            <w:r>
              <w:t xml:space="preserve">Item 12 – Cllr Nodder </w:t>
            </w:r>
            <w:r w:rsidR="00467AE6">
              <w:t>sent photos of double yellow line parking to P</w:t>
            </w:r>
            <w:r>
              <w:t xml:space="preserve">hil </w:t>
            </w:r>
            <w:r w:rsidR="00467AE6">
              <w:t>A</w:t>
            </w:r>
            <w:r>
              <w:t>rnold</w:t>
            </w:r>
            <w:r w:rsidR="00467AE6">
              <w:t xml:space="preserve"> and was contacted by MOD police who are investigating terms of occupation</w:t>
            </w:r>
            <w:r>
              <w:t>.</w:t>
            </w:r>
            <w:r w:rsidR="00694FEB">
              <w:t xml:space="preserve">  Hedgerows cannot be</w:t>
            </w:r>
            <w:r w:rsidR="00F33339">
              <w:t xml:space="preserve"> fully</w:t>
            </w:r>
            <w:r w:rsidR="00694FEB">
              <w:t xml:space="preserve"> cut during bird nesting season</w:t>
            </w:r>
            <w:r w:rsidR="00F33339">
              <w:t xml:space="preserve"> but MOD have trimmed theirs and OCC have sent letters to relevant properties</w:t>
            </w:r>
            <w:r w:rsidR="00694FEB">
              <w:t>.</w:t>
            </w:r>
          </w:p>
          <w:p w:rsidR="00467AE6" w:rsidRDefault="00184135" w:rsidP="00467AE6">
            <w:pPr>
              <w:pStyle w:val="NoSpacing"/>
            </w:pPr>
            <w:r>
              <w:t>Item 14a – Cllr Nodder</w:t>
            </w:r>
            <w:r w:rsidR="00F33339">
              <w:t xml:space="preserve"> chased sign in hedge but it is</w:t>
            </w:r>
            <w:r w:rsidR="00467AE6">
              <w:t xml:space="preserve"> still there</w:t>
            </w:r>
          </w:p>
          <w:p w:rsidR="009903FA" w:rsidRDefault="00467AE6" w:rsidP="00467AE6">
            <w:pPr>
              <w:pStyle w:val="NoSpacing"/>
            </w:pPr>
            <w:r>
              <w:t>Item 14b –</w:t>
            </w:r>
            <w:r w:rsidR="009903FA">
              <w:t>Knapp’s is agenda item</w:t>
            </w:r>
          </w:p>
          <w:p w:rsidR="00720AD4" w:rsidRDefault="00184135" w:rsidP="00467AE6">
            <w:pPr>
              <w:pStyle w:val="NoSpacing"/>
            </w:pPr>
            <w:r>
              <w:t xml:space="preserve">Item 14c – </w:t>
            </w:r>
            <w:r w:rsidR="009903FA">
              <w:t>Cowan’s is agenda item</w:t>
            </w:r>
          </w:p>
          <w:p w:rsidR="0080302B" w:rsidRDefault="0080302B" w:rsidP="00467AE6">
            <w:pPr>
              <w:pStyle w:val="NoSpacing"/>
            </w:pPr>
            <w:r>
              <w:t>Item 14d – extraordinary meeting held for golf course development</w:t>
            </w:r>
          </w:p>
          <w:p w:rsidR="0080302B" w:rsidRDefault="00184135" w:rsidP="00467AE6">
            <w:pPr>
              <w:pStyle w:val="NoSpacing"/>
            </w:pPr>
            <w:r>
              <w:t>Item 15a – Cllr Nodder</w:t>
            </w:r>
            <w:r w:rsidR="0080302B">
              <w:t xml:space="preserve"> erected notices at bus stop</w:t>
            </w:r>
            <w:r w:rsidR="002761A5">
              <w:t xml:space="preserve">s as </w:t>
            </w:r>
            <w:r>
              <w:t>not done by Stagecoach. County Councillor Constance</w:t>
            </w:r>
            <w:r w:rsidR="0080302B">
              <w:t xml:space="preserve"> contacted David Bellchamber re 66 di</w:t>
            </w:r>
            <w:r>
              <w:t>version and Cllr Nodder</w:t>
            </w:r>
            <w:r w:rsidR="0080302B">
              <w:t xml:space="preserve"> to go to PTR meeting Wed to raise issue again.</w:t>
            </w:r>
          </w:p>
          <w:p w:rsidR="00467AE6" w:rsidRPr="00467AE6" w:rsidRDefault="009903FA" w:rsidP="00467AE6">
            <w:pPr>
              <w:pStyle w:val="NoSpacing"/>
            </w:pPr>
            <w:r>
              <w:t>Item 16 – keyholder</w:t>
            </w:r>
            <w:r w:rsidR="0080302B">
              <w:t xml:space="preserve"> list already addressed</w:t>
            </w:r>
            <w:r w:rsidR="00184135">
              <w:t>.  To be recorded next month.</w:t>
            </w:r>
          </w:p>
        </w:tc>
        <w:tc>
          <w:tcPr>
            <w:tcW w:w="928" w:type="dxa"/>
          </w:tcPr>
          <w:p w:rsidR="00266EE1" w:rsidRDefault="00266EE1" w:rsidP="0001028E">
            <w:pPr>
              <w:pStyle w:val="NoSpacing"/>
            </w:pPr>
          </w:p>
          <w:p w:rsidR="00467AE6" w:rsidRDefault="00467AE6" w:rsidP="0001028E">
            <w:pPr>
              <w:pStyle w:val="NoSpacing"/>
            </w:pPr>
          </w:p>
          <w:p w:rsidR="00467AE6" w:rsidRDefault="00467AE6" w:rsidP="0001028E">
            <w:pPr>
              <w:pStyle w:val="NoSpacing"/>
            </w:pPr>
            <w:r>
              <w:t>CA</w:t>
            </w: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694FEB" w:rsidRDefault="00694FEB" w:rsidP="0001028E">
            <w:pPr>
              <w:pStyle w:val="NoSpacing"/>
            </w:pPr>
          </w:p>
          <w:p w:rsidR="009903FA" w:rsidRDefault="009903FA" w:rsidP="0001028E">
            <w:pPr>
              <w:pStyle w:val="NoSpacing"/>
            </w:pPr>
          </w:p>
          <w:p w:rsidR="00694FEB" w:rsidRPr="00105639" w:rsidRDefault="00694FEB" w:rsidP="0001028E">
            <w:pPr>
              <w:pStyle w:val="NoSpacing"/>
            </w:pPr>
            <w:r>
              <w:t>CA</w:t>
            </w:r>
          </w:p>
        </w:tc>
      </w:tr>
      <w:tr w:rsidR="00D6027F" w:rsidRPr="00105639" w:rsidTr="00B34742">
        <w:tc>
          <w:tcPr>
            <w:tcW w:w="684" w:type="dxa"/>
          </w:tcPr>
          <w:p w:rsidR="00D6027F" w:rsidRDefault="00AA465E" w:rsidP="0001028E">
            <w:pPr>
              <w:pStyle w:val="NoSpacing"/>
              <w:rPr>
                <w:b/>
              </w:rPr>
            </w:pPr>
            <w:r>
              <w:rPr>
                <w:b/>
              </w:rPr>
              <w:t>31</w:t>
            </w:r>
          </w:p>
        </w:tc>
        <w:tc>
          <w:tcPr>
            <w:tcW w:w="8844" w:type="dxa"/>
          </w:tcPr>
          <w:p w:rsidR="00D6027F" w:rsidRDefault="00D6027F" w:rsidP="001A51FA">
            <w:pPr>
              <w:pStyle w:val="NoSpacing"/>
              <w:rPr>
                <w:b/>
              </w:rPr>
            </w:pPr>
            <w:r w:rsidRPr="00D6027F">
              <w:rPr>
                <w:b/>
              </w:rPr>
              <w:t xml:space="preserve">To approve the minutes of </w:t>
            </w:r>
            <w:r>
              <w:rPr>
                <w:b/>
              </w:rPr>
              <w:t xml:space="preserve">extra </w:t>
            </w:r>
            <w:r w:rsidRPr="00D6027F">
              <w:rPr>
                <w:b/>
              </w:rPr>
              <w:t>ordinary meeting held on</w:t>
            </w:r>
            <w:r w:rsidR="00820B9D">
              <w:rPr>
                <w:b/>
              </w:rPr>
              <w:t xml:space="preserve"> 02.06.15</w:t>
            </w:r>
          </w:p>
          <w:p w:rsidR="0080302B" w:rsidRPr="00D4418B" w:rsidRDefault="006E5DA0" w:rsidP="00694FEB">
            <w:pPr>
              <w:pStyle w:val="NoSpacing"/>
              <w:rPr>
                <w:b/>
              </w:rPr>
            </w:pPr>
            <w:r>
              <w:t>Pro</w:t>
            </w:r>
            <w:r w:rsidR="00694FEB">
              <w:t>posed: Cllr Parker              Seconded: Cllr Bayston</w:t>
            </w:r>
            <w:r w:rsidR="0080302B">
              <w:t xml:space="preserve">                </w:t>
            </w:r>
            <w:r w:rsidR="00694FEB">
              <w:t xml:space="preserve">             </w:t>
            </w:r>
            <w:r w:rsidR="0080302B">
              <w:t xml:space="preserve">                      Agreed:</w:t>
            </w:r>
            <w:r w:rsidR="00694FEB">
              <w:t xml:space="preserve"> All</w:t>
            </w:r>
          </w:p>
        </w:tc>
        <w:tc>
          <w:tcPr>
            <w:tcW w:w="928" w:type="dxa"/>
          </w:tcPr>
          <w:p w:rsidR="00D6027F" w:rsidRPr="00105639" w:rsidRDefault="00D6027F" w:rsidP="0001028E">
            <w:pPr>
              <w:pStyle w:val="NoSpacing"/>
            </w:pPr>
          </w:p>
        </w:tc>
      </w:tr>
      <w:tr w:rsidR="00D6027F" w:rsidRPr="00105639" w:rsidTr="00B34742">
        <w:tc>
          <w:tcPr>
            <w:tcW w:w="684" w:type="dxa"/>
          </w:tcPr>
          <w:p w:rsidR="00D6027F" w:rsidRDefault="00AA465E" w:rsidP="0001028E">
            <w:pPr>
              <w:pStyle w:val="NoSpacing"/>
              <w:rPr>
                <w:b/>
              </w:rPr>
            </w:pPr>
            <w:r>
              <w:rPr>
                <w:b/>
              </w:rPr>
              <w:t>32</w:t>
            </w:r>
          </w:p>
        </w:tc>
        <w:tc>
          <w:tcPr>
            <w:tcW w:w="8844" w:type="dxa"/>
          </w:tcPr>
          <w:p w:rsidR="00D6027F" w:rsidRDefault="00D6027F" w:rsidP="001A51FA">
            <w:pPr>
              <w:pStyle w:val="NoSpacing"/>
              <w:rPr>
                <w:b/>
              </w:rPr>
            </w:pPr>
            <w:r w:rsidRPr="00D6027F">
              <w:rPr>
                <w:b/>
              </w:rPr>
              <w:t xml:space="preserve">To address matters arising from the </w:t>
            </w:r>
            <w:r>
              <w:rPr>
                <w:b/>
              </w:rPr>
              <w:t xml:space="preserve">extraordinary meeting held on </w:t>
            </w:r>
            <w:r w:rsidR="00820B9D">
              <w:rPr>
                <w:b/>
              </w:rPr>
              <w:t>02.06.15</w:t>
            </w:r>
          </w:p>
          <w:p w:rsidR="0080302B" w:rsidRPr="00D6027F" w:rsidRDefault="009D37B4" w:rsidP="009D37B4">
            <w:pPr>
              <w:pStyle w:val="NoSpacing"/>
              <w:rPr>
                <w:b/>
              </w:rPr>
            </w:pPr>
            <w:r w:rsidRPr="009D37B4">
              <w:t>Cllr Nodder sent</w:t>
            </w:r>
            <w:r>
              <w:t xml:space="preserve"> response to golf course and emailed Ed Vaizey.  No response yet.</w:t>
            </w:r>
          </w:p>
        </w:tc>
        <w:tc>
          <w:tcPr>
            <w:tcW w:w="928" w:type="dxa"/>
          </w:tcPr>
          <w:p w:rsidR="00D6027F" w:rsidRPr="00105639" w:rsidRDefault="00D6027F" w:rsidP="0001028E">
            <w:pPr>
              <w:pStyle w:val="NoSpacing"/>
            </w:pPr>
          </w:p>
        </w:tc>
      </w:tr>
      <w:tr w:rsidR="00105639" w:rsidRPr="00105639" w:rsidTr="00B34742">
        <w:tc>
          <w:tcPr>
            <w:tcW w:w="684" w:type="dxa"/>
          </w:tcPr>
          <w:p w:rsidR="00105639" w:rsidRPr="00163E9C" w:rsidRDefault="00AA465E" w:rsidP="0001028E">
            <w:pPr>
              <w:pStyle w:val="NoSpacing"/>
              <w:rPr>
                <w:b/>
              </w:rPr>
            </w:pPr>
            <w:r>
              <w:rPr>
                <w:b/>
              </w:rPr>
              <w:t>33</w:t>
            </w:r>
          </w:p>
        </w:tc>
        <w:tc>
          <w:tcPr>
            <w:tcW w:w="8844" w:type="dxa"/>
          </w:tcPr>
          <w:p w:rsidR="009E4FD5" w:rsidRDefault="00105639" w:rsidP="000F2642">
            <w:pPr>
              <w:pStyle w:val="NoSpacing"/>
              <w:rPr>
                <w:b/>
              </w:rPr>
            </w:pPr>
            <w:r w:rsidRPr="00D4418B">
              <w:rPr>
                <w:b/>
              </w:rPr>
              <w:t>To take questions and comm</w:t>
            </w:r>
            <w:r w:rsidR="009E4FD5">
              <w:rPr>
                <w:b/>
              </w:rPr>
              <w:t>ents from members of the public</w:t>
            </w:r>
          </w:p>
          <w:p w:rsidR="0080302B" w:rsidRPr="009D37B4" w:rsidRDefault="009D37B4" w:rsidP="009D37B4">
            <w:pPr>
              <w:pStyle w:val="NoSpacing"/>
            </w:pPr>
            <w:r w:rsidRPr="009D37B4">
              <w:t>Louise Hawley asks if litter can be picked up</w:t>
            </w:r>
            <w:r w:rsidR="002761A5">
              <w:t xml:space="preserve"> on</w:t>
            </w:r>
            <w:r w:rsidRPr="009D37B4">
              <w:t xml:space="preserve"> military ground (Folly Field) and around Co-Op/ Mc Donalds</w:t>
            </w:r>
            <w:r w:rsidR="009903FA">
              <w:t>/ Subway.  Cllr Nodder stated</w:t>
            </w:r>
            <w:r w:rsidRPr="009D37B4">
              <w:t xml:space="preserve"> that parish litter picker only works around the village </w:t>
            </w:r>
            <w:r w:rsidRPr="009D37B4">
              <w:lastRenderedPageBreak/>
              <w:t xml:space="preserve">for a contracted 25 hrs per </w:t>
            </w:r>
            <w:r>
              <w:t>month</w:t>
            </w:r>
            <w:r w:rsidR="009903FA">
              <w:t>, not including the MOD land</w:t>
            </w:r>
            <w:r>
              <w:t>.  Cllr Nodder to write to</w:t>
            </w:r>
            <w:r w:rsidRPr="009D37B4">
              <w:t xml:space="preserve"> Co-Op/ Mc Donalds/ Subway and ask who owns the retail park and if more bins can be issued.</w:t>
            </w:r>
          </w:p>
        </w:tc>
        <w:tc>
          <w:tcPr>
            <w:tcW w:w="928" w:type="dxa"/>
          </w:tcPr>
          <w:p w:rsidR="000F2642" w:rsidRDefault="000F2642" w:rsidP="0001028E">
            <w:pPr>
              <w:pStyle w:val="NoSpacing"/>
            </w:pPr>
          </w:p>
          <w:p w:rsidR="004D0277" w:rsidRDefault="004D0277" w:rsidP="0001028E">
            <w:pPr>
              <w:pStyle w:val="NoSpacing"/>
            </w:pPr>
          </w:p>
          <w:p w:rsidR="004D0277" w:rsidRDefault="004D0277" w:rsidP="0001028E">
            <w:pPr>
              <w:pStyle w:val="NoSpacing"/>
            </w:pPr>
          </w:p>
          <w:p w:rsidR="009903FA" w:rsidRDefault="009903FA" w:rsidP="0001028E">
            <w:pPr>
              <w:pStyle w:val="NoSpacing"/>
            </w:pPr>
          </w:p>
          <w:p w:rsidR="004D0277" w:rsidRPr="00105639" w:rsidRDefault="004D0277" w:rsidP="0001028E">
            <w:pPr>
              <w:pStyle w:val="NoSpacing"/>
            </w:pPr>
            <w:r>
              <w:t>SN</w:t>
            </w:r>
          </w:p>
        </w:tc>
      </w:tr>
      <w:tr w:rsidR="00105639" w:rsidRPr="00105639" w:rsidTr="00B34742">
        <w:tc>
          <w:tcPr>
            <w:tcW w:w="684" w:type="dxa"/>
          </w:tcPr>
          <w:p w:rsidR="00105639" w:rsidRPr="00163E9C" w:rsidRDefault="00AA465E" w:rsidP="0001028E">
            <w:pPr>
              <w:pStyle w:val="NoSpacing"/>
              <w:rPr>
                <w:b/>
              </w:rPr>
            </w:pPr>
            <w:r>
              <w:rPr>
                <w:b/>
              </w:rPr>
              <w:lastRenderedPageBreak/>
              <w:t>34</w:t>
            </w:r>
          </w:p>
        </w:tc>
        <w:tc>
          <w:tcPr>
            <w:tcW w:w="8844" w:type="dxa"/>
          </w:tcPr>
          <w:p w:rsidR="009E4FD5" w:rsidRDefault="00105639" w:rsidP="0001028E">
            <w:pPr>
              <w:pStyle w:val="NoSpacing"/>
              <w:rPr>
                <w:b/>
              </w:rPr>
            </w:pPr>
            <w:r w:rsidRPr="00D4418B">
              <w:rPr>
                <w:b/>
              </w:rPr>
              <w:t>To take questions and comme</w:t>
            </w:r>
            <w:r w:rsidR="009E4FD5">
              <w:rPr>
                <w:b/>
              </w:rPr>
              <w:t>nts from members of the Council</w:t>
            </w:r>
          </w:p>
          <w:p w:rsidR="0080302B" w:rsidRDefault="00354F63" w:rsidP="0001028E">
            <w:pPr>
              <w:pStyle w:val="NoSpacing"/>
            </w:pPr>
            <w:r>
              <w:t>Cllr Parker noted</w:t>
            </w:r>
            <w:r w:rsidR="009D37B4" w:rsidRPr="006543DF">
              <w:t xml:space="preserve"> football pla</w:t>
            </w:r>
            <w:r>
              <w:t>ying on a Tuesday when it was requested</w:t>
            </w:r>
            <w:r w:rsidR="009D37B4" w:rsidRPr="006543DF">
              <w:t xml:space="preserve"> only for a Friday, Cllr Holman</w:t>
            </w:r>
            <w:r w:rsidR="006543DF">
              <w:t xml:space="preserve"> suggests discussion</w:t>
            </w:r>
            <w:r w:rsidR="006543DF" w:rsidRPr="006543DF">
              <w:t xml:space="preserve"> at upcoming meeting with users.</w:t>
            </w:r>
          </w:p>
          <w:p w:rsidR="006543DF" w:rsidRDefault="004C7322" w:rsidP="0001028E">
            <w:pPr>
              <w:pStyle w:val="NoSpacing"/>
            </w:pPr>
            <w:r>
              <w:t>Cllr Stillman</w:t>
            </w:r>
            <w:r w:rsidR="00BC7193">
              <w:t xml:space="preserve"> addressed</w:t>
            </w:r>
            <w:r>
              <w:t xml:space="preserve"> parking along Barrington Road on both sides rather than traditionally on the left.  Police have been informed but nothing can be legally done.  </w:t>
            </w:r>
            <w:r w:rsidR="000F3213">
              <w:t xml:space="preserve">Council has received several queries from residents. </w:t>
            </w:r>
            <w:r>
              <w:t>Council suggest writing to all residents effected based on space needed for emergency vehicles.</w:t>
            </w:r>
          </w:p>
          <w:p w:rsidR="0080302B" w:rsidRPr="00DC3168" w:rsidRDefault="004C7322" w:rsidP="004C7322">
            <w:pPr>
              <w:pStyle w:val="NoSpacing"/>
              <w:rPr>
                <w:b/>
              </w:rPr>
            </w:pPr>
            <w:r>
              <w:t>Proposed: Cllr Stillman        Seconded: Cllr Holman                                             Agreed:</w:t>
            </w:r>
            <w:r w:rsidR="00FF48E2">
              <w:t xml:space="preserve"> </w:t>
            </w:r>
            <w:r>
              <w:t>All</w:t>
            </w:r>
          </w:p>
        </w:tc>
        <w:tc>
          <w:tcPr>
            <w:tcW w:w="928" w:type="dxa"/>
          </w:tcPr>
          <w:p w:rsidR="00105639" w:rsidRDefault="00105639" w:rsidP="0001028E">
            <w:pPr>
              <w:pStyle w:val="NoSpacing"/>
            </w:pPr>
          </w:p>
          <w:p w:rsidR="00BC7193" w:rsidRDefault="00BC7193" w:rsidP="0001028E">
            <w:pPr>
              <w:pStyle w:val="NoSpacing"/>
            </w:pPr>
          </w:p>
          <w:p w:rsidR="00BC7193" w:rsidRDefault="00BC7193" w:rsidP="0001028E">
            <w:pPr>
              <w:pStyle w:val="NoSpacing"/>
            </w:pPr>
          </w:p>
          <w:p w:rsidR="00BC7193" w:rsidRDefault="00BC7193" w:rsidP="0001028E">
            <w:pPr>
              <w:pStyle w:val="NoSpacing"/>
            </w:pPr>
          </w:p>
          <w:p w:rsidR="00BC7193" w:rsidRDefault="00BC7193" w:rsidP="0001028E">
            <w:pPr>
              <w:pStyle w:val="NoSpacing"/>
            </w:pPr>
          </w:p>
          <w:p w:rsidR="00BC7193" w:rsidRPr="00105639" w:rsidRDefault="00BC7193" w:rsidP="0001028E">
            <w:pPr>
              <w:pStyle w:val="NoSpacing"/>
            </w:pPr>
            <w:r>
              <w:t>SN</w:t>
            </w:r>
          </w:p>
        </w:tc>
      </w:tr>
      <w:tr w:rsidR="00105639" w:rsidRPr="00105639" w:rsidTr="00B34742">
        <w:tc>
          <w:tcPr>
            <w:tcW w:w="684" w:type="dxa"/>
          </w:tcPr>
          <w:p w:rsidR="00105639" w:rsidRPr="00163E9C" w:rsidRDefault="00AA465E" w:rsidP="0001028E">
            <w:pPr>
              <w:pStyle w:val="NoSpacing"/>
              <w:rPr>
                <w:b/>
              </w:rPr>
            </w:pPr>
            <w:r>
              <w:rPr>
                <w:b/>
              </w:rPr>
              <w:t>35</w:t>
            </w:r>
          </w:p>
        </w:tc>
        <w:tc>
          <w:tcPr>
            <w:tcW w:w="8844" w:type="dxa"/>
          </w:tcPr>
          <w:p w:rsidR="00105639" w:rsidRDefault="00105639" w:rsidP="0001028E">
            <w:pPr>
              <w:pStyle w:val="NoSpacing"/>
              <w:rPr>
                <w:b/>
              </w:rPr>
            </w:pPr>
            <w:r w:rsidRPr="00D4418B">
              <w:rPr>
                <w:b/>
              </w:rPr>
              <w:t>To address burial matters</w:t>
            </w:r>
          </w:p>
          <w:p w:rsidR="0080302B" w:rsidRPr="004C7322" w:rsidRDefault="00AA791C" w:rsidP="0001028E">
            <w:pPr>
              <w:pStyle w:val="NoSpacing"/>
            </w:pPr>
            <w:r>
              <w:t>Internment of ashes for Mr Corn</w:t>
            </w:r>
            <w:r w:rsidR="004C7322" w:rsidRPr="004C7322">
              <w:t>ey £40.00</w:t>
            </w:r>
          </w:p>
          <w:p w:rsidR="0080302B" w:rsidRPr="004D0277" w:rsidRDefault="004C7322" w:rsidP="00AA791C">
            <w:pPr>
              <w:pStyle w:val="NoSpacing"/>
            </w:pPr>
            <w:r w:rsidRPr="004C7322">
              <w:t>Gate in cemetery is broken</w:t>
            </w:r>
            <w:r w:rsidR="00604869">
              <w:t xml:space="preserve">.  Need to establish who it belongs to.  Cllr Holman </w:t>
            </w:r>
            <w:r w:rsidR="00AA791C">
              <w:t>stated it needed repair and will get</w:t>
            </w:r>
            <w:r w:rsidR="00604869">
              <w:t xml:space="preserve"> quotes.  To go on next agenda.</w:t>
            </w:r>
          </w:p>
        </w:tc>
        <w:tc>
          <w:tcPr>
            <w:tcW w:w="928" w:type="dxa"/>
          </w:tcPr>
          <w:p w:rsidR="00105639" w:rsidRDefault="00105639" w:rsidP="0001028E">
            <w:pPr>
              <w:pStyle w:val="NoSpacing"/>
            </w:pPr>
          </w:p>
          <w:p w:rsidR="00604869" w:rsidRDefault="00604869" w:rsidP="0001028E">
            <w:pPr>
              <w:pStyle w:val="NoSpacing"/>
            </w:pPr>
          </w:p>
          <w:p w:rsidR="00604869" w:rsidRDefault="00604869" w:rsidP="0001028E">
            <w:pPr>
              <w:pStyle w:val="NoSpacing"/>
            </w:pPr>
            <w:r>
              <w:t>RH</w:t>
            </w:r>
          </w:p>
          <w:p w:rsidR="00604869" w:rsidRPr="00105639" w:rsidRDefault="00604869" w:rsidP="0001028E">
            <w:pPr>
              <w:pStyle w:val="NoSpacing"/>
            </w:pPr>
            <w:r>
              <w:t>CA</w:t>
            </w:r>
          </w:p>
        </w:tc>
      </w:tr>
      <w:tr w:rsidR="00105639" w:rsidRPr="00105639" w:rsidTr="00B34742">
        <w:tc>
          <w:tcPr>
            <w:tcW w:w="684" w:type="dxa"/>
          </w:tcPr>
          <w:p w:rsidR="00105639" w:rsidRPr="00163E9C" w:rsidRDefault="00AA465E" w:rsidP="0001028E">
            <w:pPr>
              <w:pStyle w:val="NoSpacing"/>
              <w:rPr>
                <w:b/>
              </w:rPr>
            </w:pPr>
            <w:r>
              <w:rPr>
                <w:b/>
              </w:rPr>
              <w:t>36</w:t>
            </w:r>
          </w:p>
        </w:tc>
        <w:tc>
          <w:tcPr>
            <w:tcW w:w="8844" w:type="dxa"/>
          </w:tcPr>
          <w:p w:rsidR="00105639" w:rsidRPr="00D4418B" w:rsidRDefault="00105639" w:rsidP="0001028E">
            <w:pPr>
              <w:pStyle w:val="NoSpacing"/>
              <w:rPr>
                <w:b/>
              </w:rPr>
            </w:pPr>
            <w:r w:rsidRPr="00D4418B">
              <w:rPr>
                <w:b/>
              </w:rPr>
              <w:t>To address planning matters</w:t>
            </w:r>
          </w:p>
        </w:tc>
        <w:tc>
          <w:tcPr>
            <w:tcW w:w="928" w:type="dxa"/>
          </w:tcPr>
          <w:p w:rsidR="00105639" w:rsidRPr="00105639" w:rsidRDefault="00105639" w:rsidP="0001028E">
            <w:pPr>
              <w:pStyle w:val="NoSpacing"/>
            </w:pPr>
          </w:p>
        </w:tc>
      </w:tr>
      <w:tr w:rsidR="00C76C31" w:rsidRPr="00105639" w:rsidTr="00B34742">
        <w:tc>
          <w:tcPr>
            <w:tcW w:w="684" w:type="dxa"/>
            <w:vMerge w:val="restart"/>
          </w:tcPr>
          <w:p w:rsidR="00C76C31" w:rsidRPr="00163E9C" w:rsidRDefault="00C76C31" w:rsidP="0001028E">
            <w:pPr>
              <w:pStyle w:val="NoSpacing"/>
              <w:rPr>
                <w:b/>
              </w:rPr>
            </w:pPr>
          </w:p>
        </w:tc>
        <w:tc>
          <w:tcPr>
            <w:tcW w:w="8844" w:type="dxa"/>
          </w:tcPr>
          <w:p w:rsidR="0080302B" w:rsidRPr="00273BB0" w:rsidRDefault="00C76C31" w:rsidP="00386941">
            <w:pPr>
              <w:pStyle w:val="NoSpacing"/>
              <w:rPr>
                <w:b/>
              </w:rPr>
            </w:pPr>
            <w:r w:rsidRPr="00D4418B">
              <w:rPr>
                <w:b/>
              </w:rPr>
              <w:t xml:space="preserve">      </w:t>
            </w:r>
            <w:r w:rsidR="00DC3168">
              <w:rPr>
                <w:b/>
              </w:rPr>
              <w:t>(a)   Update on Gypsy Site</w:t>
            </w:r>
          </w:p>
          <w:p w:rsidR="0080302B" w:rsidRPr="00D4418B" w:rsidRDefault="004D0277" w:rsidP="004D0277">
            <w:pPr>
              <w:pStyle w:val="NoSpacing"/>
              <w:rPr>
                <w:b/>
              </w:rPr>
            </w:pPr>
            <w:r w:rsidRPr="004D0277">
              <w:t xml:space="preserve">No </w:t>
            </w:r>
            <w:r w:rsidR="00273BB0">
              <w:t xml:space="preserve">further </w:t>
            </w:r>
            <w:r w:rsidRPr="004D0277">
              <w:t>update</w:t>
            </w:r>
          </w:p>
        </w:tc>
        <w:tc>
          <w:tcPr>
            <w:tcW w:w="928" w:type="dxa"/>
          </w:tcPr>
          <w:p w:rsidR="00C76C31" w:rsidRPr="00105639" w:rsidRDefault="00C76C31"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3A7D3E" w:rsidRDefault="00C76C31" w:rsidP="00ED5E06">
            <w:pPr>
              <w:pStyle w:val="NoSpacing"/>
              <w:rPr>
                <w:b/>
              </w:rPr>
            </w:pPr>
            <w:r w:rsidRPr="00D4418B">
              <w:rPr>
                <w:b/>
              </w:rPr>
              <w:t xml:space="preserve">      (b)   Update on Knapp’s Field</w:t>
            </w:r>
          </w:p>
          <w:p w:rsidR="0080302B" w:rsidRDefault="00273BB0" w:rsidP="00ED5E06">
            <w:pPr>
              <w:pStyle w:val="NoSpacing"/>
            </w:pPr>
            <w:r>
              <w:t>Response from road’s agreement previously</w:t>
            </w:r>
            <w:r w:rsidR="00251516">
              <w:t xml:space="preserve"> circulated</w:t>
            </w:r>
            <w:r>
              <w:t>.  Contractors are r</w:t>
            </w:r>
            <w:r w:rsidR="00FF48E2">
              <w:t>emoving tact</w:t>
            </w:r>
            <w:r>
              <w:t>ile paving.  Cllr Griffiths asked</w:t>
            </w:r>
            <w:r w:rsidR="00FF48E2">
              <w:t xml:space="preserve"> about the drop curbs</w:t>
            </w:r>
            <w:r>
              <w:t xml:space="preserve"> – Cllr Nodder to investigate</w:t>
            </w:r>
            <w:r w:rsidR="008515A3">
              <w:t>.</w:t>
            </w:r>
          </w:p>
          <w:p w:rsidR="008515A3" w:rsidRDefault="008515A3" w:rsidP="00ED5E06">
            <w:pPr>
              <w:pStyle w:val="NoSpacing"/>
            </w:pPr>
            <w:r>
              <w:t xml:space="preserve">Cllr Nodder informed </w:t>
            </w:r>
            <w:r w:rsidR="001850F8">
              <w:t>site manager that parking agreement will cease at end</w:t>
            </w:r>
            <w:r>
              <w:t xml:space="preserve"> of June.</w:t>
            </w:r>
          </w:p>
          <w:p w:rsidR="0080302B" w:rsidRDefault="00251516" w:rsidP="00ED5E06">
            <w:pPr>
              <w:pStyle w:val="NoSpacing"/>
            </w:pPr>
            <w:r>
              <w:t>Hedgerow update</w:t>
            </w:r>
            <w:r w:rsidR="00273BB0">
              <w:t xml:space="preserve"> - </w:t>
            </w:r>
            <w:r w:rsidR="00FF48E2">
              <w:t xml:space="preserve">Cllr Nodder contacted planning, </w:t>
            </w:r>
            <w:r w:rsidR="00273BB0">
              <w:t>no response yet</w:t>
            </w:r>
            <w:r w:rsidR="00FF48E2">
              <w:t>.  Cllr Parker suggests contacting developers and aski</w:t>
            </w:r>
            <w:r w:rsidR="00273BB0">
              <w:t>ng for funds for fencing as hedgerows</w:t>
            </w:r>
            <w:r w:rsidR="00FF48E2">
              <w:t xml:space="preserve"> have not been retained as stated in planning permission.</w:t>
            </w:r>
          </w:p>
          <w:p w:rsidR="0080302B" w:rsidRPr="008515A3" w:rsidRDefault="00FF48E2" w:rsidP="00ED5E06">
            <w:pPr>
              <w:pStyle w:val="NoSpacing"/>
            </w:pPr>
            <w:r>
              <w:t>Proposed: Cllr Parker      Seconded: Cllr Bayston                                                 Agreed: All</w:t>
            </w:r>
          </w:p>
        </w:tc>
        <w:tc>
          <w:tcPr>
            <w:tcW w:w="928" w:type="dxa"/>
          </w:tcPr>
          <w:p w:rsidR="00C76C31" w:rsidRDefault="00C76C31" w:rsidP="0001028E">
            <w:pPr>
              <w:pStyle w:val="NoSpacing"/>
            </w:pPr>
          </w:p>
          <w:p w:rsidR="005944C4" w:rsidRDefault="00273BB0" w:rsidP="0001028E">
            <w:pPr>
              <w:pStyle w:val="NoSpacing"/>
            </w:pPr>
            <w:r>
              <w:t>SN</w:t>
            </w:r>
          </w:p>
          <w:p w:rsidR="005944C4" w:rsidRDefault="005944C4" w:rsidP="0001028E">
            <w:pPr>
              <w:pStyle w:val="NoSpacing"/>
            </w:pPr>
          </w:p>
          <w:p w:rsidR="005944C4" w:rsidRDefault="005944C4" w:rsidP="0001028E">
            <w:pPr>
              <w:pStyle w:val="NoSpacing"/>
            </w:pPr>
          </w:p>
          <w:p w:rsidR="005944C4" w:rsidRDefault="005944C4" w:rsidP="0001028E">
            <w:pPr>
              <w:pStyle w:val="NoSpacing"/>
            </w:pPr>
          </w:p>
          <w:p w:rsidR="00273BB0" w:rsidRDefault="00273BB0" w:rsidP="0001028E">
            <w:pPr>
              <w:pStyle w:val="NoSpacing"/>
            </w:pPr>
          </w:p>
          <w:p w:rsidR="00273BB0" w:rsidRDefault="00273BB0" w:rsidP="0001028E">
            <w:pPr>
              <w:pStyle w:val="NoSpacing"/>
            </w:pPr>
          </w:p>
          <w:p w:rsidR="005944C4" w:rsidRPr="00105639" w:rsidRDefault="005944C4" w:rsidP="0001028E">
            <w:pPr>
              <w:pStyle w:val="NoSpacing"/>
            </w:pPr>
            <w:r>
              <w:t>SN</w:t>
            </w: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C52B98" w:rsidRDefault="00C76C31" w:rsidP="0001028E">
            <w:pPr>
              <w:pStyle w:val="NoSpacing"/>
              <w:rPr>
                <w:b/>
              </w:rPr>
            </w:pPr>
            <w:r w:rsidRPr="00D4418B">
              <w:rPr>
                <w:b/>
              </w:rPr>
              <w:t xml:space="preserve">      (c)   Update on Cowan’s Camp </w:t>
            </w:r>
          </w:p>
          <w:p w:rsidR="009903FA" w:rsidRDefault="009903FA" w:rsidP="0001028E">
            <w:pPr>
              <w:pStyle w:val="NoSpacing"/>
            </w:pPr>
            <w:r>
              <w:t>Cllr Parker</w:t>
            </w:r>
            <w:r w:rsidR="00BF3C79">
              <w:t xml:space="preserve"> been </w:t>
            </w:r>
            <w:r>
              <w:t>see</w:t>
            </w:r>
            <w:r w:rsidR="00BF3C79">
              <w:t>n</w:t>
            </w:r>
            <w:r>
              <w:t xml:space="preserve"> site manager re HGVs. Cllr Nodder </w:t>
            </w:r>
            <w:r w:rsidR="00BF3C79">
              <w:t xml:space="preserve">had </w:t>
            </w:r>
            <w:r>
              <w:t>response from site manager</w:t>
            </w:r>
            <w:r w:rsidR="00BF3C79">
              <w:t>,</w:t>
            </w:r>
            <w:r>
              <w:t xml:space="preserve"> re grass verges</w:t>
            </w:r>
            <w:r w:rsidR="00BF3C79">
              <w:t>,</w:t>
            </w:r>
            <w:r>
              <w:t xml:space="preserve"> that </w:t>
            </w:r>
            <w:r w:rsidR="00BF3C79">
              <w:t xml:space="preserve">a </w:t>
            </w:r>
            <w:r>
              <w:t xml:space="preserve">photographic record of </w:t>
            </w:r>
            <w:r w:rsidR="00BF3C79">
              <w:t>the s</w:t>
            </w:r>
            <w:r>
              <w:t xml:space="preserve">tate of verges </w:t>
            </w:r>
            <w:r w:rsidR="00BF3C79">
              <w:t>before development exists</w:t>
            </w:r>
            <w:r>
              <w:t xml:space="preserve"> and </w:t>
            </w:r>
            <w:r w:rsidR="00BF3C79">
              <w:t xml:space="preserve">they </w:t>
            </w:r>
            <w:r>
              <w:t>will reinstate as necessary</w:t>
            </w:r>
            <w:r w:rsidR="00BF3C79">
              <w:t xml:space="preserve"> on completion.</w:t>
            </w:r>
          </w:p>
          <w:p w:rsidR="00BF3C79" w:rsidRDefault="00BF3C79" w:rsidP="00BF3C79">
            <w:pPr>
              <w:pStyle w:val="NoSpacing"/>
              <w:rPr>
                <w:b/>
              </w:rPr>
            </w:pPr>
            <w:r>
              <w:rPr>
                <w:b/>
              </w:rPr>
              <w:t>i.</w:t>
            </w:r>
            <w:r w:rsidRPr="00D4418B">
              <w:rPr>
                <w:b/>
              </w:rPr>
              <w:t xml:space="preserve"> </w:t>
            </w:r>
            <w:r w:rsidRPr="00C52B98">
              <w:rPr>
                <w:b/>
              </w:rPr>
              <w:t>Complaint reference 261/1</w:t>
            </w:r>
          </w:p>
          <w:p w:rsidR="005944C4" w:rsidRDefault="00BF3C79" w:rsidP="0001028E">
            <w:pPr>
              <w:pStyle w:val="NoSpacing"/>
            </w:pPr>
            <w:r>
              <w:t>T</w:t>
            </w:r>
            <w:r w:rsidR="003A170B">
              <w:t xml:space="preserve">he council </w:t>
            </w:r>
            <w:r w:rsidR="003D38DD">
              <w:t>confirmed it</w:t>
            </w:r>
            <w:r>
              <w:t xml:space="preserve"> </w:t>
            </w:r>
            <w:r w:rsidR="003A170B">
              <w:t>wish</w:t>
            </w:r>
            <w:r>
              <w:t>ed</w:t>
            </w:r>
            <w:r w:rsidR="003A170B">
              <w:t xml:space="preserve"> to pursue </w:t>
            </w:r>
            <w:r>
              <w:t>the complaint to the Ombudsman.</w:t>
            </w:r>
          </w:p>
          <w:p w:rsidR="005944C4" w:rsidRDefault="005944C4" w:rsidP="0001028E">
            <w:pPr>
              <w:pStyle w:val="NoSpacing"/>
            </w:pPr>
            <w:r>
              <w:t>Proposed: Cllr Griffiths       Seconded: Cllr Parker                                                Agreed: All</w:t>
            </w:r>
          </w:p>
          <w:p w:rsidR="00C52B98" w:rsidRDefault="00C52B98" w:rsidP="0001028E">
            <w:pPr>
              <w:pStyle w:val="NoSpacing"/>
              <w:rPr>
                <w:b/>
              </w:rPr>
            </w:pPr>
            <w:r>
              <w:rPr>
                <w:b/>
              </w:rPr>
              <w:t xml:space="preserve">ii. S106, </w:t>
            </w:r>
            <w:r w:rsidRPr="00C52B98">
              <w:rPr>
                <w:b/>
              </w:rPr>
              <w:t>Public Open Space</w:t>
            </w:r>
          </w:p>
          <w:p w:rsidR="003A170B" w:rsidRDefault="003A170B" w:rsidP="0001028E">
            <w:pPr>
              <w:pStyle w:val="NoSpacing"/>
            </w:pPr>
            <w:r>
              <w:t>Discuss</w:t>
            </w:r>
            <w:r w:rsidR="003D38DD">
              <w:t>ed</w:t>
            </w:r>
            <w:r>
              <w:t xml:space="preserve"> prop</w:t>
            </w:r>
            <w:r w:rsidR="00E04E8A">
              <w:t xml:space="preserve">osed layout. </w:t>
            </w:r>
            <w:r w:rsidR="003D38DD">
              <w:t xml:space="preserve">Clerk </w:t>
            </w:r>
            <w:r>
              <w:t>to send contact info to Barratts. Council will discuss formal offer when it arrives</w:t>
            </w:r>
          </w:p>
          <w:p w:rsidR="00AA465E" w:rsidRDefault="00AA465E" w:rsidP="0001028E">
            <w:pPr>
              <w:pStyle w:val="NoSpacing"/>
              <w:rPr>
                <w:b/>
              </w:rPr>
            </w:pPr>
            <w:r>
              <w:rPr>
                <w:b/>
              </w:rPr>
              <w:t xml:space="preserve">iii. Planning Committee 17/06/15 representation </w:t>
            </w:r>
          </w:p>
          <w:p w:rsidR="009827C3" w:rsidRDefault="009827C3" w:rsidP="0001028E">
            <w:pPr>
              <w:pStyle w:val="NoSpacing"/>
            </w:pPr>
            <w:r>
              <w:t>3 minute presentation. Based on previous obje</w:t>
            </w:r>
            <w:r w:rsidR="00E04E8A">
              <w:t>ctions.</w:t>
            </w:r>
            <w:r>
              <w:t xml:space="preserve"> Stress sustainability has changed – no 65 bus service, combined population of Shrive</w:t>
            </w:r>
            <w:r w:rsidR="003D38DD">
              <w:t>nham</w:t>
            </w:r>
            <w:r>
              <w:t xml:space="preserve"> and Watchfield comparable to Faringdon with all proposed development</w:t>
            </w:r>
            <w:r w:rsidR="00E04E8A">
              <w:t>.  Cllr Nodder to attend.</w:t>
            </w:r>
          </w:p>
          <w:p w:rsidR="009827C3" w:rsidRDefault="006E5DA0" w:rsidP="00E04E8A">
            <w:pPr>
              <w:pStyle w:val="NoSpacing"/>
            </w:pPr>
            <w:r>
              <w:t>Pro</w:t>
            </w:r>
            <w:r w:rsidR="009827C3">
              <w:t xml:space="preserve">posed:  </w:t>
            </w:r>
            <w:r w:rsidR="00E04E8A">
              <w:t>Cllr Holman</w:t>
            </w:r>
            <w:r w:rsidR="009827C3">
              <w:t xml:space="preserve">                    Seconded:  </w:t>
            </w:r>
            <w:r w:rsidR="00E04E8A">
              <w:t xml:space="preserve">Cllr Griffiths             </w:t>
            </w:r>
            <w:r w:rsidR="009827C3">
              <w:t xml:space="preserve">                     Agreed:</w:t>
            </w:r>
            <w:r w:rsidR="00E04E8A">
              <w:t xml:space="preserve"> All</w:t>
            </w:r>
          </w:p>
          <w:p w:rsidR="003D38DD" w:rsidRDefault="003D38DD" w:rsidP="003D38DD">
            <w:pPr>
              <w:pStyle w:val="NoSpacing"/>
            </w:pPr>
            <w:r>
              <w:t>C</w:t>
            </w:r>
            <w:r>
              <w:t>ouncil c</w:t>
            </w:r>
            <w:r>
              <w:t xml:space="preserve">ontacted by </w:t>
            </w:r>
            <w:r>
              <w:t xml:space="preserve">Barratts </w:t>
            </w:r>
            <w:r>
              <w:t xml:space="preserve">marketing manager – wanted council to consider prospect of banner on </w:t>
            </w:r>
            <w:r>
              <w:t xml:space="preserve">parish-owned </w:t>
            </w:r>
            <w:r>
              <w:t>rail fencing at car park end of</w:t>
            </w:r>
            <w:r>
              <w:t xml:space="preserve"> recreation ground. Rental of £5</w:t>
            </w:r>
            <w:r>
              <w:t>0-90/month dependent on size.  Council agrees but must check VAT effect first.</w:t>
            </w:r>
          </w:p>
          <w:p w:rsidR="003D38DD" w:rsidRDefault="003D38DD" w:rsidP="003D38DD">
            <w:pPr>
              <w:pStyle w:val="NoSpacing"/>
            </w:pPr>
            <w:r>
              <w:t xml:space="preserve">Proposed: Cllr Bayston        Seconded: Cllr Parker                      </w:t>
            </w:r>
            <w:r w:rsidRPr="008515A3">
              <w:t xml:space="preserve">                        Agreed:</w:t>
            </w:r>
            <w:r>
              <w:t xml:space="preserve"> All</w:t>
            </w:r>
          </w:p>
          <w:p w:rsidR="003D38DD" w:rsidRDefault="003D38DD" w:rsidP="003D38DD">
            <w:pPr>
              <w:pStyle w:val="NoSpacing"/>
            </w:pPr>
            <w:r>
              <w:t>Barratts also requested</w:t>
            </w:r>
            <w:r>
              <w:t xml:space="preserve"> contact details of local organisations that t</w:t>
            </w:r>
            <w:r>
              <w:t>hey may patronise. Suggested were Acorn Club</w:t>
            </w:r>
            <w:r>
              <w:t>, Village Hall, Ch</w:t>
            </w:r>
            <w:r>
              <w:t>urch, Friendly Club</w:t>
            </w:r>
            <w:r>
              <w:t>, Cottage Nursery.</w:t>
            </w:r>
          </w:p>
          <w:p w:rsidR="003D38DD" w:rsidRPr="009827C3" w:rsidRDefault="003D38DD" w:rsidP="00E04E8A">
            <w:pPr>
              <w:pStyle w:val="NoSpacing"/>
            </w:pPr>
            <w:r>
              <w:t>Cllr Holman states a problem with signage leading HGVs into the High Street.  Cllr Parker asks if we can make our own signage. Cllr Nodder says yes but not enforceable, just advisory, will contact OCC</w:t>
            </w:r>
            <w:r>
              <w:t xml:space="preserve"> again</w:t>
            </w:r>
            <w:r>
              <w:t>.</w:t>
            </w:r>
          </w:p>
        </w:tc>
        <w:tc>
          <w:tcPr>
            <w:tcW w:w="928" w:type="dxa"/>
          </w:tcPr>
          <w:p w:rsidR="00C76C31" w:rsidRDefault="00C76C31" w:rsidP="0001028E">
            <w:pPr>
              <w:pStyle w:val="NoSpacing"/>
            </w:pPr>
          </w:p>
          <w:p w:rsidR="003A170B" w:rsidRDefault="003A170B" w:rsidP="0001028E">
            <w:pPr>
              <w:pStyle w:val="NoSpacing"/>
            </w:pPr>
          </w:p>
          <w:p w:rsidR="003D38DD" w:rsidRDefault="003D38DD" w:rsidP="0001028E">
            <w:pPr>
              <w:pStyle w:val="NoSpacing"/>
            </w:pPr>
          </w:p>
          <w:p w:rsidR="003D38DD" w:rsidRDefault="003D38DD" w:rsidP="0001028E">
            <w:pPr>
              <w:pStyle w:val="NoSpacing"/>
            </w:pPr>
          </w:p>
          <w:p w:rsidR="003D38DD" w:rsidRDefault="003D38DD" w:rsidP="0001028E">
            <w:pPr>
              <w:pStyle w:val="NoSpacing"/>
            </w:pPr>
          </w:p>
          <w:p w:rsidR="003D38DD" w:rsidRDefault="003D38DD" w:rsidP="0001028E">
            <w:pPr>
              <w:pStyle w:val="NoSpacing"/>
            </w:pPr>
          </w:p>
          <w:p w:rsidR="003A170B" w:rsidRDefault="008515A3" w:rsidP="0001028E">
            <w:pPr>
              <w:pStyle w:val="NoSpacing"/>
            </w:pPr>
            <w:r>
              <w:t>SN</w:t>
            </w:r>
          </w:p>
          <w:p w:rsidR="003A170B" w:rsidRDefault="003A170B" w:rsidP="0001028E">
            <w:pPr>
              <w:pStyle w:val="NoSpacing"/>
            </w:pPr>
          </w:p>
          <w:p w:rsidR="003A170B" w:rsidRDefault="003D38DD" w:rsidP="0001028E">
            <w:pPr>
              <w:pStyle w:val="NoSpacing"/>
            </w:pPr>
            <w:r>
              <w:t>CA</w:t>
            </w:r>
          </w:p>
          <w:p w:rsidR="000B10F5" w:rsidRDefault="000B10F5" w:rsidP="0001028E">
            <w:pPr>
              <w:pStyle w:val="NoSpacing"/>
            </w:pPr>
          </w:p>
          <w:p w:rsidR="003D38DD" w:rsidRDefault="003D38DD" w:rsidP="0001028E">
            <w:pPr>
              <w:pStyle w:val="NoSpacing"/>
            </w:pPr>
          </w:p>
          <w:p w:rsidR="003D38DD" w:rsidRDefault="003D38DD" w:rsidP="0001028E">
            <w:pPr>
              <w:pStyle w:val="NoSpacing"/>
            </w:pPr>
          </w:p>
          <w:p w:rsidR="003A170B" w:rsidRDefault="000B10F5" w:rsidP="0001028E">
            <w:pPr>
              <w:pStyle w:val="NoSpacing"/>
            </w:pPr>
            <w:r>
              <w:t>SN</w:t>
            </w:r>
          </w:p>
          <w:p w:rsidR="003A170B" w:rsidRDefault="003A170B" w:rsidP="0001028E">
            <w:pPr>
              <w:pStyle w:val="NoSpacing"/>
            </w:pPr>
          </w:p>
          <w:p w:rsidR="003A170B" w:rsidRDefault="003A170B" w:rsidP="0001028E">
            <w:pPr>
              <w:pStyle w:val="NoSpacing"/>
            </w:pPr>
          </w:p>
          <w:p w:rsidR="003A170B" w:rsidRDefault="003A170B" w:rsidP="0001028E">
            <w:pPr>
              <w:pStyle w:val="NoSpacing"/>
            </w:pPr>
          </w:p>
          <w:p w:rsidR="000B10F5" w:rsidRDefault="000B10F5" w:rsidP="0001028E">
            <w:pPr>
              <w:pStyle w:val="NoSpacing"/>
            </w:pPr>
          </w:p>
          <w:p w:rsidR="003D38DD" w:rsidRDefault="003D38DD" w:rsidP="0001028E">
            <w:pPr>
              <w:pStyle w:val="NoSpacing"/>
            </w:pPr>
          </w:p>
          <w:p w:rsidR="000B10F5" w:rsidRDefault="000B10F5" w:rsidP="0001028E">
            <w:pPr>
              <w:pStyle w:val="NoSpacing"/>
            </w:pPr>
            <w:r>
              <w:t>SN</w:t>
            </w:r>
          </w:p>
          <w:p w:rsidR="00E04E8A" w:rsidRDefault="00E04E8A" w:rsidP="0001028E">
            <w:pPr>
              <w:pStyle w:val="NoSpacing"/>
            </w:pPr>
          </w:p>
          <w:p w:rsidR="00E04E8A" w:rsidRDefault="00E04E8A" w:rsidP="0001028E">
            <w:pPr>
              <w:pStyle w:val="NoSpacing"/>
            </w:pPr>
          </w:p>
          <w:p w:rsidR="00E04E8A" w:rsidRDefault="00E04E8A" w:rsidP="0001028E">
            <w:pPr>
              <w:pStyle w:val="NoSpacing"/>
            </w:pPr>
          </w:p>
          <w:p w:rsidR="003D38DD" w:rsidRDefault="003D38DD" w:rsidP="0001028E">
            <w:pPr>
              <w:pStyle w:val="NoSpacing"/>
            </w:pPr>
            <w:r>
              <w:t>SN</w:t>
            </w:r>
          </w:p>
          <w:p w:rsidR="00E04E8A" w:rsidRPr="00105639" w:rsidRDefault="00E04E8A" w:rsidP="0001028E">
            <w:pPr>
              <w:pStyle w:val="NoSpacing"/>
            </w:pPr>
          </w:p>
        </w:tc>
      </w:tr>
      <w:tr w:rsidR="00C76C31" w:rsidRPr="00105639" w:rsidTr="00B34742">
        <w:tc>
          <w:tcPr>
            <w:tcW w:w="684" w:type="dxa"/>
            <w:vMerge/>
          </w:tcPr>
          <w:p w:rsidR="00C76C31" w:rsidRPr="00163E9C" w:rsidRDefault="00C76C31" w:rsidP="0001028E">
            <w:pPr>
              <w:pStyle w:val="NoSpacing"/>
              <w:rPr>
                <w:b/>
              </w:rPr>
            </w:pPr>
          </w:p>
        </w:tc>
        <w:tc>
          <w:tcPr>
            <w:tcW w:w="8844" w:type="dxa"/>
          </w:tcPr>
          <w:p w:rsidR="00F37CC3" w:rsidRDefault="00C76C31" w:rsidP="0001028E">
            <w:pPr>
              <w:pStyle w:val="NoSpacing"/>
              <w:rPr>
                <w:b/>
              </w:rPr>
            </w:pPr>
            <w:r w:rsidRPr="00D4418B">
              <w:rPr>
                <w:b/>
              </w:rPr>
              <w:t xml:space="preserve">      (d)   Update on 16 house development</w:t>
            </w:r>
          </w:p>
          <w:p w:rsidR="009827C3" w:rsidRPr="009827C3" w:rsidRDefault="009827C3" w:rsidP="006B7BDA">
            <w:pPr>
              <w:pStyle w:val="NoSpacing"/>
            </w:pPr>
            <w:r>
              <w:t>S106 update</w:t>
            </w:r>
            <w:r w:rsidR="00E04E8A">
              <w:t>.  Cllr Nodder contacted Martin Deans</w:t>
            </w:r>
            <w:r w:rsidR="006B7BDA">
              <w:t xml:space="preserve"> who stated they are still awaiting it to be signed by developers</w:t>
            </w:r>
          </w:p>
        </w:tc>
        <w:tc>
          <w:tcPr>
            <w:tcW w:w="928" w:type="dxa"/>
          </w:tcPr>
          <w:p w:rsidR="00ED5E06" w:rsidRPr="00105639" w:rsidRDefault="00ED5E06" w:rsidP="0001028E">
            <w:pPr>
              <w:pStyle w:val="NoSpacing"/>
            </w:pPr>
          </w:p>
        </w:tc>
      </w:tr>
      <w:tr w:rsidR="009A0C1C" w:rsidRPr="00105639" w:rsidTr="00B34742">
        <w:tc>
          <w:tcPr>
            <w:tcW w:w="684" w:type="dxa"/>
          </w:tcPr>
          <w:p w:rsidR="009A0C1C" w:rsidRDefault="00AA465E" w:rsidP="0001028E">
            <w:pPr>
              <w:pStyle w:val="NoSpacing"/>
              <w:rPr>
                <w:b/>
              </w:rPr>
            </w:pPr>
            <w:r>
              <w:rPr>
                <w:b/>
              </w:rPr>
              <w:t>37</w:t>
            </w:r>
          </w:p>
        </w:tc>
        <w:tc>
          <w:tcPr>
            <w:tcW w:w="8844" w:type="dxa"/>
          </w:tcPr>
          <w:p w:rsidR="009A0C1C" w:rsidRDefault="009A0C1C" w:rsidP="0001028E">
            <w:pPr>
              <w:pStyle w:val="NoSpacing"/>
              <w:rPr>
                <w:b/>
              </w:rPr>
            </w:pPr>
            <w:r>
              <w:rPr>
                <w:b/>
              </w:rPr>
              <w:t>Code of Conduct</w:t>
            </w:r>
          </w:p>
          <w:p w:rsidR="009827C3" w:rsidRPr="009827C3" w:rsidRDefault="006B7BDA" w:rsidP="00E04E8A">
            <w:pPr>
              <w:pStyle w:val="NoSpacing"/>
            </w:pPr>
            <w:r>
              <w:t>Code of Conduct had previously been circulated. Councillors signed.</w:t>
            </w:r>
          </w:p>
        </w:tc>
        <w:tc>
          <w:tcPr>
            <w:tcW w:w="928" w:type="dxa"/>
          </w:tcPr>
          <w:p w:rsidR="009A0C1C" w:rsidRPr="00105639" w:rsidRDefault="009A0C1C" w:rsidP="0001028E">
            <w:pPr>
              <w:pStyle w:val="NoSpacing"/>
            </w:pPr>
          </w:p>
        </w:tc>
      </w:tr>
      <w:tr w:rsidR="00AA465E" w:rsidRPr="00105639" w:rsidTr="00B34742">
        <w:tc>
          <w:tcPr>
            <w:tcW w:w="684" w:type="dxa"/>
          </w:tcPr>
          <w:p w:rsidR="00AA465E" w:rsidRDefault="00AA465E" w:rsidP="0001028E">
            <w:pPr>
              <w:pStyle w:val="NoSpacing"/>
              <w:rPr>
                <w:b/>
              </w:rPr>
            </w:pPr>
            <w:r>
              <w:rPr>
                <w:b/>
              </w:rPr>
              <w:t>38</w:t>
            </w:r>
          </w:p>
        </w:tc>
        <w:tc>
          <w:tcPr>
            <w:tcW w:w="8844" w:type="dxa"/>
          </w:tcPr>
          <w:p w:rsidR="00AA465E" w:rsidRDefault="00AA465E" w:rsidP="0001028E">
            <w:pPr>
              <w:pStyle w:val="NoSpacing"/>
              <w:rPr>
                <w:b/>
              </w:rPr>
            </w:pPr>
            <w:r>
              <w:rPr>
                <w:b/>
              </w:rPr>
              <w:t>To agree terms of Pavilion solar project</w:t>
            </w:r>
          </w:p>
          <w:p w:rsidR="009827C3" w:rsidRDefault="001508F5" w:rsidP="0001028E">
            <w:pPr>
              <w:pStyle w:val="NoSpacing"/>
            </w:pPr>
            <w:r>
              <w:lastRenderedPageBreak/>
              <w:t>Details have been circulated. Council</w:t>
            </w:r>
            <w:r w:rsidR="009827C3">
              <w:t xml:space="preserve"> agree</w:t>
            </w:r>
            <w:r>
              <w:t>d terms of gift/agreement and that contract could</w:t>
            </w:r>
            <w:r w:rsidR="009827C3">
              <w:t xml:space="preserve"> be signed out of Council</w:t>
            </w:r>
            <w:r w:rsidR="00467B18">
              <w:t>.</w:t>
            </w:r>
            <w:r>
              <w:t xml:space="preserve"> </w:t>
            </w:r>
            <w:r w:rsidR="00467B18">
              <w:t xml:space="preserve">Cllr Bayston </w:t>
            </w:r>
            <w:r>
              <w:t>raised concerns</w:t>
            </w:r>
            <w:r w:rsidR="00467B18">
              <w:t xml:space="preserve"> about </w:t>
            </w:r>
            <w:r w:rsidR="00BE2AEB">
              <w:t xml:space="preserve">vandalism.  Cllr </w:t>
            </w:r>
            <w:r w:rsidR="006B7BDA">
              <w:t xml:space="preserve">Nodder stated </w:t>
            </w:r>
            <w:r>
              <w:t xml:space="preserve">insurance should </w:t>
            </w:r>
            <w:r w:rsidR="00BE2AEB">
              <w:t>cover.</w:t>
            </w:r>
          </w:p>
          <w:p w:rsidR="009827C3" w:rsidRPr="009827C3" w:rsidRDefault="006E5DA0" w:rsidP="00BE2AEB">
            <w:pPr>
              <w:pStyle w:val="NoSpacing"/>
            </w:pPr>
            <w:r>
              <w:t>Pro</w:t>
            </w:r>
            <w:r w:rsidR="009827C3">
              <w:t xml:space="preserve">posed: </w:t>
            </w:r>
            <w:r w:rsidR="00BE2AEB">
              <w:t>Cllr Stillman</w:t>
            </w:r>
            <w:r w:rsidR="009827C3">
              <w:t xml:space="preserve">           Seconded: </w:t>
            </w:r>
            <w:r w:rsidR="00BE2AEB">
              <w:t>Cllr Holman</w:t>
            </w:r>
            <w:r w:rsidR="009827C3">
              <w:t xml:space="preserve">        </w:t>
            </w:r>
            <w:r w:rsidR="00BE2AEB">
              <w:t xml:space="preserve">                       </w:t>
            </w:r>
            <w:r w:rsidR="009827C3">
              <w:t xml:space="preserve">                     Agreed:</w:t>
            </w:r>
            <w:r w:rsidR="00CA6DC7">
              <w:t xml:space="preserve"> </w:t>
            </w:r>
            <w:r w:rsidR="00BE2AEB">
              <w:t>All</w:t>
            </w:r>
          </w:p>
        </w:tc>
        <w:tc>
          <w:tcPr>
            <w:tcW w:w="928" w:type="dxa"/>
          </w:tcPr>
          <w:p w:rsidR="00AA465E" w:rsidRPr="00105639" w:rsidRDefault="00AA465E" w:rsidP="0001028E">
            <w:pPr>
              <w:pStyle w:val="NoSpacing"/>
            </w:pPr>
          </w:p>
        </w:tc>
      </w:tr>
      <w:tr w:rsidR="00AA465E" w:rsidRPr="00105639" w:rsidTr="00B34742">
        <w:tc>
          <w:tcPr>
            <w:tcW w:w="684" w:type="dxa"/>
          </w:tcPr>
          <w:p w:rsidR="00AA465E" w:rsidRDefault="00AA465E" w:rsidP="0001028E">
            <w:pPr>
              <w:pStyle w:val="NoSpacing"/>
              <w:rPr>
                <w:b/>
              </w:rPr>
            </w:pPr>
            <w:r>
              <w:rPr>
                <w:b/>
              </w:rPr>
              <w:lastRenderedPageBreak/>
              <w:t>39</w:t>
            </w:r>
          </w:p>
        </w:tc>
        <w:tc>
          <w:tcPr>
            <w:tcW w:w="8844" w:type="dxa"/>
          </w:tcPr>
          <w:p w:rsidR="00AA465E" w:rsidRDefault="00AA465E" w:rsidP="0001028E">
            <w:pPr>
              <w:pStyle w:val="NoSpacing"/>
              <w:rPr>
                <w:b/>
              </w:rPr>
            </w:pPr>
            <w:r>
              <w:rPr>
                <w:b/>
              </w:rPr>
              <w:t>Pavilion security</w:t>
            </w:r>
          </w:p>
          <w:p w:rsidR="00B00BBD" w:rsidRPr="009827C3" w:rsidRDefault="00E37520" w:rsidP="0001028E">
            <w:pPr>
              <w:pStyle w:val="NoSpacing"/>
            </w:pPr>
            <w:r>
              <w:t>Following r</w:t>
            </w:r>
            <w:r w:rsidR="009827C3">
              <w:t>ecent acts</w:t>
            </w:r>
            <w:r>
              <w:t xml:space="preserve"> of vandalism/criminal damage a</w:t>
            </w:r>
            <w:r w:rsidR="009827C3">
              <w:t xml:space="preserve">dvice </w:t>
            </w:r>
            <w:r>
              <w:t xml:space="preserve">was sought </w:t>
            </w:r>
            <w:r w:rsidR="009827C3">
              <w:t xml:space="preserve">from NHPT. </w:t>
            </w:r>
            <w:r w:rsidR="00B00BBD">
              <w:t xml:space="preserve">Proposed pavilion officers investigate efficacy </w:t>
            </w:r>
            <w:r>
              <w:t>and costs of security systems. Also to c</w:t>
            </w:r>
            <w:r w:rsidR="00B00BBD">
              <w:t>ontact Uffington VH who have CCTV</w:t>
            </w:r>
            <w:r>
              <w:t xml:space="preserve"> and ask others with systems</w:t>
            </w:r>
            <w:r w:rsidR="00CA6DC7">
              <w:t xml:space="preserve"> Also contact neighbourhood policing team and ask about location and direction of cameras.</w:t>
            </w:r>
          </w:p>
        </w:tc>
        <w:tc>
          <w:tcPr>
            <w:tcW w:w="928" w:type="dxa"/>
          </w:tcPr>
          <w:p w:rsidR="00AA465E" w:rsidRDefault="00AA465E" w:rsidP="0001028E">
            <w:pPr>
              <w:pStyle w:val="NoSpacing"/>
            </w:pPr>
          </w:p>
          <w:p w:rsidR="00E37520" w:rsidRDefault="00E37520" w:rsidP="0001028E">
            <w:pPr>
              <w:pStyle w:val="NoSpacing"/>
            </w:pPr>
          </w:p>
          <w:p w:rsidR="00E37520" w:rsidRDefault="00E37520" w:rsidP="0001028E">
            <w:pPr>
              <w:pStyle w:val="NoSpacing"/>
            </w:pPr>
            <w:r>
              <w:t>DG</w:t>
            </w:r>
          </w:p>
          <w:p w:rsidR="00E37520" w:rsidRPr="00105639" w:rsidRDefault="00E37520" w:rsidP="0001028E">
            <w:pPr>
              <w:pStyle w:val="NoSpacing"/>
            </w:pPr>
            <w:r>
              <w:t>CP</w:t>
            </w:r>
          </w:p>
        </w:tc>
      </w:tr>
      <w:tr w:rsidR="00105639" w:rsidRPr="00105639" w:rsidTr="00B34742">
        <w:tc>
          <w:tcPr>
            <w:tcW w:w="684" w:type="dxa"/>
          </w:tcPr>
          <w:p w:rsidR="00105639" w:rsidRPr="00163E9C" w:rsidRDefault="00AA465E" w:rsidP="0001028E">
            <w:pPr>
              <w:pStyle w:val="NoSpacing"/>
              <w:rPr>
                <w:b/>
              </w:rPr>
            </w:pPr>
            <w:r>
              <w:rPr>
                <w:b/>
              </w:rPr>
              <w:t>40</w:t>
            </w:r>
          </w:p>
        </w:tc>
        <w:tc>
          <w:tcPr>
            <w:tcW w:w="8844" w:type="dxa"/>
          </w:tcPr>
          <w:p w:rsidR="00DC3168" w:rsidRDefault="00DC3168" w:rsidP="0001028E">
            <w:pPr>
              <w:pStyle w:val="NoSpacing"/>
              <w:rPr>
                <w:b/>
                <w:u w:val="single"/>
              </w:rPr>
            </w:pPr>
            <w:r>
              <w:rPr>
                <w:b/>
                <w:u w:val="single"/>
              </w:rPr>
              <w:t xml:space="preserve">Finance </w:t>
            </w:r>
            <w:r w:rsidR="00105639" w:rsidRPr="00D4418B">
              <w:rPr>
                <w:b/>
                <w:u w:val="single"/>
              </w:rPr>
              <w:t>To Note</w:t>
            </w:r>
          </w:p>
          <w:p w:rsidR="00CB70A9" w:rsidRDefault="00CB70A9" w:rsidP="00CB70A9">
            <w:pPr>
              <w:pStyle w:val="NoSpacing"/>
              <w:numPr>
                <w:ilvl w:val="0"/>
                <w:numId w:val="16"/>
              </w:numPr>
              <w:rPr>
                <w:b/>
              </w:rPr>
            </w:pPr>
            <w:r>
              <w:rPr>
                <w:b/>
              </w:rPr>
              <w:t>Bawden</w:t>
            </w:r>
            <w:r w:rsidR="00E53800">
              <w:rPr>
                <w:b/>
              </w:rPr>
              <w:t>’</w:t>
            </w:r>
            <w:r>
              <w:rPr>
                <w:b/>
              </w:rPr>
              <w:t>s  Paddock cutting £52.92 + £10.59 = £63.51</w:t>
            </w:r>
          </w:p>
          <w:p w:rsidR="00CB70A9" w:rsidRDefault="00CB70A9" w:rsidP="00CB70A9">
            <w:pPr>
              <w:pStyle w:val="NoSpacing"/>
              <w:numPr>
                <w:ilvl w:val="0"/>
                <w:numId w:val="16"/>
              </w:numPr>
              <w:rPr>
                <w:b/>
              </w:rPr>
            </w:pPr>
            <w:r>
              <w:rPr>
                <w:b/>
              </w:rPr>
              <w:t>ORCC Annual subscription (agreed 19/05/15 Item 19i) £65.00</w:t>
            </w:r>
          </w:p>
          <w:p w:rsidR="00CB70A9" w:rsidRDefault="00E031B6" w:rsidP="00CB70A9">
            <w:pPr>
              <w:pStyle w:val="NoSpacing"/>
              <w:numPr>
                <w:ilvl w:val="0"/>
                <w:numId w:val="16"/>
              </w:numPr>
              <w:rPr>
                <w:b/>
              </w:rPr>
            </w:pPr>
            <w:r>
              <w:rPr>
                <w:b/>
              </w:rPr>
              <w:t>C. Arnold   Clerk stationery (agreed 19/05/15 Item 19ii) £25.00</w:t>
            </w:r>
          </w:p>
          <w:p w:rsidR="00E031B6" w:rsidRDefault="00E031B6" w:rsidP="00CB70A9">
            <w:pPr>
              <w:pStyle w:val="NoSpacing"/>
              <w:numPr>
                <w:ilvl w:val="0"/>
                <w:numId w:val="16"/>
              </w:numPr>
              <w:rPr>
                <w:b/>
              </w:rPr>
            </w:pPr>
            <w:r>
              <w:rPr>
                <w:b/>
              </w:rPr>
              <w:t>C. Arnold   Clerk salary</w:t>
            </w:r>
            <w:r w:rsidR="007D4A1D">
              <w:rPr>
                <w:b/>
              </w:rPr>
              <w:t xml:space="preserve"> May 2015</w:t>
            </w:r>
            <w:r>
              <w:rPr>
                <w:b/>
              </w:rPr>
              <w:t xml:space="preserve">  £265.50</w:t>
            </w:r>
          </w:p>
          <w:p w:rsidR="00E031B6" w:rsidRDefault="00E031B6" w:rsidP="00CB70A9">
            <w:pPr>
              <w:pStyle w:val="NoSpacing"/>
              <w:numPr>
                <w:ilvl w:val="0"/>
                <w:numId w:val="16"/>
              </w:numPr>
              <w:rPr>
                <w:b/>
              </w:rPr>
            </w:pPr>
            <w:r>
              <w:rPr>
                <w:b/>
              </w:rPr>
              <w:t>Humphreys Electrical  Pavilion emergency repair  £66.00 + £13.20 = £79.20</w:t>
            </w:r>
          </w:p>
          <w:p w:rsidR="00E031B6" w:rsidRDefault="00E031B6" w:rsidP="00CB70A9">
            <w:pPr>
              <w:pStyle w:val="NoSpacing"/>
              <w:numPr>
                <w:ilvl w:val="0"/>
                <w:numId w:val="16"/>
              </w:numPr>
              <w:rPr>
                <w:b/>
              </w:rPr>
            </w:pPr>
            <w:r>
              <w:rPr>
                <w:b/>
              </w:rPr>
              <w:t>T. Warren  CLP printing costs (CLP budget)  £387.12 + £5.04 = £392.16</w:t>
            </w:r>
          </w:p>
          <w:p w:rsidR="00E031B6" w:rsidRDefault="00E031B6" w:rsidP="00CB70A9">
            <w:pPr>
              <w:pStyle w:val="NoSpacing"/>
              <w:numPr>
                <w:ilvl w:val="0"/>
                <w:numId w:val="16"/>
              </w:numPr>
              <w:rPr>
                <w:b/>
              </w:rPr>
            </w:pPr>
            <w:r>
              <w:rPr>
                <w:b/>
              </w:rPr>
              <w:t>Bawden</w:t>
            </w:r>
            <w:r w:rsidR="00E53800">
              <w:rPr>
                <w:b/>
              </w:rPr>
              <w:t>’</w:t>
            </w:r>
            <w:r>
              <w:rPr>
                <w:b/>
              </w:rPr>
              <w:t>s  Grass cutting  £329.93 + £65.99 = £395.92</w:t>
            </w:r>
          </w:p>
          <w:p w:rsidR="00E031B6" w:rsidRDefault="00E031B6" w:rsidP="00CB70A9">
            <w:pPr>
              <w:pStyle w:val="NoSpacing"/>
              <w:numPr>
                <w:ilvl w:val="0"/>
                <w:numId w:val="16"/>
              </w:numPr>
              <w:rPr>
                <w:b/>
              </w:rPr>
            </w:pPr>
            <w:r>
              <w:rPr>
                <w:b/>
              </w:rPr>
              <w:t>Bawden</w:t>
            </w:r>
            <w:r w:rsidR="00E53800">
              <w:rPr>
                <w:b/>
              </w:rPr>
              <w:t>’</w:t>
            </w:r>
            <w:r>
              <w:rPr>
                <w:b/>
              </w:rPr>
              <w:t>s  Cemetery maintenance  £66.65 + £13.33 = £79.98</w:t>
            </w:r>
          </w:p>
          <w:p w:rsidR="00E031B6" w:rsidRDefault="00E031B6" w:rsidP="00CB70A9">
            <w:pPr>
              <w:pStyle w:val="NoSpacing"/>
              <w:numPr>
                <w:ilvl w:val="0"/>
                <w:numId w:val="16"/>
              </w:numPr>
              <w:rPr>
                <w:b/>
              </w:rPr>
            </w:pPr>
            <w:r>
              <w:rPr>
                <w:b/>
              </w:rPr>
              <w:t>Thames Water  Backlands water  £20.65 + £4.13 = £24.78</w:t>
            </w:r>
          </w:p>
          <w:p w:rsidR="00E031B6" w:rsidRDefault="00E031B6" w:rsidP="00CB70A9">
            <w:pPr>
              <w:pStyle w:val="NoSpacing"/>
              <w:numPr>
                <w:ilvl w:val="0"/>
                <w:numId w:val="16"/>
              </w:numPr>
              <w:rPr>
                <w:b/>
              </w:rPr>
            </w:pPr>
            <w:r>
              <w:rPr>
                <w:b/>
              </w:rPr>
              <w:t>Thames Water  Pavilion water   £</w:t>
            </w:r>
            <w:r w:rsidR="00894FC5">
              <w:rPr>
                <w:b/>
              </w:rPr>
              <w:t>30.20 + £2.51 = £32.71</w:t>
            </w:r>
          </w:p>
          <w:p w:rsidR="00894FC5" w:rsidRDefault="00894FC5" w:rsidP="00CB70A9">
            <w:pPr>
              <w:pStyle w:val="NoSpacing"/>
              <w:numPr>
                <w:ilvl w:val="0"/>
                <w:numId w:val="16"/>
              </w:numPr>
              <w:rPr>
                <w:b/>
              </w:rPr>
            </w:pPr>
            <w:r>
              <w:rPr>
                <w:b/>
              </w:rPr>
              <w:t>S. Nodder  Fun Day expenses (CLP budget)  £138.72 + £18.37 = £157.09</w:t>
            </w:r>
          </w:p>
          <w:p w:rsidR="00894FC5" w:rsidRDefault="007D4A1D" w:rsidP="00CB70A9">
            <w:pPr>
              <w:pStyle w:val="NoSpacing"/>
              <w:numPr>
                <w:ilvl w:val="0"/>
                <w:numId w:val="16"/>
              </w:numPr>
              <w:rPr>
                <w:b/>
              </w:rPr>
            </w:pPr>
            <w:r>
              <w:rPr>
                <w:b/>
              </w:rPr>
              <w:t>Arrow Accounting  Audit fee  £370.36</w:t>
            </w:r>
          </w:p>
          <w:p w:rsidR="007D4A1D" w:rsidRDefault="007D4A1D" w:rsidP="00CB70A9">
            <w:pPr>
              <w:pStyle w:val="NoSpacing"/>
              <w:numPr>
                <w:ilvl w:val="0"/>
                <w:numId w:val="16"/>
              </w:numPr>
              <w:rPr>
                <w:b/>
              </w:rPr>
            </w:pPr>
            <w:r>
              <w:rPr>
                <w:b/>
              </w:rPr>
              <w:t>Zurich Insurance  Annual premium  £</w:t>
            </w:r>
            <w:r w:rsidR="00804A3D">
              <w:rPr>
                <w:b/>
              </w:rPr>
              <w:t>3121</w:t>
            </w:r>
            <w:r w:rsidR="00F51702">
              <w:rPr>
                <w:b/>
              </w:rPr>
              <w:t>.35</w:t>
            </w:r>
          </w:p>
          <w:p w:rsidR="007D4A1D" w:rsidRDefault="007D4A1D" w:rsidP="00CB70A9">
            <w:pPr>
              <w:pStyle w:val="NoSpacing"/>
              <w:numPr>
                <w:ilvl w:val="0"/>
                <w:numId w:val="16"/>
              </w:numPr>
              <w:rPr>
                <w:b/>
              </w:rPr>
            </w:pPr>
            <w:r>
              <w:rPr>
                <w:b/>
              </w:rPr>
              <w:t>P. Spencer-Matthews Litter picking May 2015  £200.00</w:t>
            </w:r>
          </w:p>
          <w:p w:rsidR="007D4A1D" w:rsidRDefault="007D4A1D" w:rsidP="00CB70A9">
            <w:pPr>
              <w:pStyle w:val="NoSpacing"/>
              <w:numPr>
                <w:ilvl w:val="0"/>
                <w:numId w:val="16"/>
              </w:numPr>
              <w:rPr>
                <w:b/>
              </w:rPr>
            </w:pPr>
            <w:r>
              <w:rPr>
                <w:b/>
              </w:rPr>
              <w:t>Watchfield Village Hall   CLP fete pitch (CLP budget)  £10.00</w:t>
            </w:r>
          </w:p>
          <w:p w:rsidR="007D4A1D" w:rsidRDefault="007D4A1D" w:rsidP="00CB70A9">
            <w:pPr>
              <w:pStyle w:val="NoSpacing"/>
              <w:numPr>
                <w:ilvl w:val="0"/>
                <w:numId w:val="16"/>
              </w:numPr>
              <w:rPr>
                <w:b/>
              </w:rPr>
            </w:pPr>
            <w:r>
              <w:rPr>
                <w:b/>
              </w:rPr>
              <w:t>L. Hawley  RFO June 2015   £180.00</w:t>
            </w:r>
          </w:p>
          <w:p w:rsidR="007D4A1D" w:rsidRPr="00CB70A9" w:rsidRDefault="007D4A1D" w:rsidP="00CB70A9">
            <w:pPr>
              <w:pStyle w:val="NoSpacing"/>
              <w:numPr>
                <w:ilvl w:val="0"/>
                <w:numId w:val="16"/>
              </w:numPr>
              <w:rPr>
                <w:b/>
              </w:rPr>
            </w:pPr>
            <w:r>
              <w:rPr>
                <w:b/>
              </w:rPr>
              <w:t>C. Arnold  Clerk salary June 2015  £265.50</w:t>
            </w:r>
          </w:p>
        </w:tc>
        <w:tc>
          <w:tcPr>
            <w:tcW w:w="928" w:type="dxa"/>
          </w:tcPr>
          <w:p w:rsidR="00105639" w:rsidRPr="00105639" w:rsidRDefault="00105639" w:rsidP="0001028E">
            <w:pPr>
              <w:pStyle w:val="NoSpacing"/>
            </w:pPr>
          </w:p>
        </w:tc>
      </w:tr>
      <w:tr w:rsidR="00DC3168" w:rsidRPr="00105639" w:rsidTr="00B34742">
        <w:tc>
          <w:tcPr>
            <w:tcW w:w="684" w:type="dxa"/>
          </w:tcPr>
          <w:p w:rsidR="00DC3168" w:rsidRPr="00163E9C" w:rsidRDefault="00AA465E" w:rsidP="006F2807">
            <w:pPr>
              <w:pStyle w:val="NoSpacing"/>
              <w:rPr>
                <w:b/>
              </w:rPr>
            </w:pPr>
            <w:r>
              <w:rPr>
                <w:b/>
              </w:rPr>
              <w:t>41</w:t>
            </w:r>
          </w:p>
        </w:tc>
        <w:tc>
          <w:tcPr>
            <w:tcW w:w="8844" w:type="dxa"/>
          </w:tcPr>
          <w:p w:rsidR="00DC3168" w:rsidRDefault="00DC3168" w:rsidP="00DC3168">
            <w:pPr>
              <w:pStyle w:val="NoSpacing"/>
              <w:rPr>
                <w:b/>
                <w:u w:val="single"/>
              </w:rPr>
            </w:pPr>
            <w:r>
              <w:rPr>
                <w:b/>
                <w:u w:val="single"/>
              </w:rPr>
              <w:t xml:space="preserve">Finance </w:t>
            </w:r>
            <w:r w:rsidRPr="00D4418B">
              <w:rPr>
                <w:b/>
                <w:u w:val="single"/>
              </w:rPr>
              <w:t>To Agree</w:t>
            </w:r>
          </w:p>
          <w:p w:rsidR="00CB70A9" w:rsidRDefault="00CB70A9" w:rsidP="00CB70A9">
            <w:pPr>
              <w:pStyle w:val="NoSpacing"/>
              <w:numPr>
                <w:ilvl w:val="0"/>
                <w:numId w:val="15"/>
              </w:numPr>
              <w:rPr>
                <w:b/>
              </w:rPr>
            </w:pPr>
            <w:r>
              <w:rPr>
                <w:b/>
              </w:rPr>
              <w:t>S. Nodder   Laminating pouches &amp; ink  £24.48 + £3.99 VAT = £28.47</w:t>
            </w:r>
          </w:p>
          <w:p w:rsidR="006E5DA0" w:rsidRDefault="00130E90" w:rsidP="00130E90">
            <w:pPr>
              <w:pStyle w:val="NoSpacing"/>
            </w:pPr>
            <w:r>
              <w:t>Proposed: Cllr Griffiths     Seconded: Cllr Parker</w:t>
            </w:r>
            <w:r w:rsidR="0039322E">
              <w:t xml:space="preserve">     Abstained: Cllr Nodder</w:t>
            </w:r>
            <w:r w:rsidR="006E5DA0">
              <w:t xml:space="preserve">                     Agreed:</w:t>
            </w:r>
            <w:r>
              <w:t xml:space="preserve"> All</w:t>
            </w:r>
          </w:p>
          <w:p w:rsidR="00130E90" w:rsidRPr="00130E90" w:rsidRDefault="00130E90" w:rsidP="00130E90">
            <w:pPr>
              <w:pStyle w:val="NoSpacing"/>
              <w:rPr>
                <w:b/>
              </w:rPr>
            </w:pPr>
            <w:r w:rsidRPr="00130E90">
              <w:rPr>
                <w:b/>
              </w:rPr>
              <w:t xml:space="preserve">       b)</w:t>
            </w:r>
            <w:r>
              <w:rPr>
                <w:b/>
              </w:rPr>
              <w:t xml:space="preserve">    </w:t>
            </w:r>
            <w:r w:rsidRPr="00CF08C6">
              <w:t>Cllr Holman states fixed term contract for British Gas (electricity for pavilion)</w:t>
            </w:r>
            <w:r w:rsidR="0039322E">
              <w:t xml:space="preserve"> for renewal and will</w:t>
            </w:r>
            <w:r w:rsidRPr="00CF08C6">
              <w:t xml:space="preserve"> </w:t>
            </w:r>
            <w:r w:rsidR="0039322E">
              <w:t>contact to start new agreement</w:t>
            </w:r>
            <w:r w:rsidRPr="00CF08C6">
              <w:t>.</w:t>
            </w:r>
          </w:p>
        </w:tc>
        <w:tc>
          <w:tcPr>
            <w:tcW w:w="928" w:type="dxa"/>
          </w:tcPr>
          <w:p w:rsidR="00DC3168" w:rsidRDefault="00DC3168" w:rsidP="00105639">
            <w:pPr>
              <w:pStyle w:val="NoSpacing"/>
              <w:ind w:left="720"/>
            </w:pPr>
          </w:p>
          <w:p w:rsidR="0039322E" w:rsidRDefault="0039322E" w:rsidP="0039322E">
            <w:pPr>
              <w:pStyle w:val="NoSpacing"/>
            </w:pPr>
          </w:p>
          <w:p w:rsidR="0039322E" w:rsidRDefault="0039322E" w:rsidP="0039322E">
            <w:pPr>
              <w:pStyle w:val="NoSpacing"/>
            </w:pPr>
          </w:p>
          <w:p w:rsidR="0039322E" w:rsidRPr="00105639" w:rsidRDefault="0039322E" w:rsidP="0039322E">
            <w:pPr>
              <w:pStyle w:val="NoSpacing"/>
            </w:pPr>
            <w:r>
              <w:t>RH</w:t>
            </w:r>
          </w:p>
        </w:tc>
      </w:tr>
      <w:tr w:rsidR="00DC3168" w:rsidRPr="00105639" w:rsidTr="00B34742">
        <w:tc>
          <w:tcPr>
            <w:tcW w:w="684" w:type="dxa"/>
          </w:tcPr>
          <w:p w:rsidR="00DC3168" w:rsidRPr="00163E9C" w:rsidRDefault="00AA465E" w:rsidP="0001028E">
            <w:pPr>
              <w:pStyle w:val="NoSpacing"/>
              <w:rPr>
                <w:b/>
              </w:rPr>
            </w:pPr>
            <w:r>
              <w:rPr>
                <w:b/>
              </w:rPr>
              <w:t>42</w:t>
            </w:r>
          </w:p>
        </w:tc>
        <w:tc>
          <w:tcPr>
            <w:tcW w:w="8844" w:type="dxa"/>
          </w:tcPr>
          <w:p w:rsidR="00DC3168" w:rsidRDefault="00F8375C" w:rsidP="0001028E">
            <w:pPr>
              <w:pStyle w:val="NoSpacing"/>
              <w:rPr>
                <w:b/>
                <w:u w:val="single"/>
              </w:rPr>
            </w:pPr>
            <w:r>
              <w:rPr>
                <w:b/>
                <w:u w:val="single"/>
              </w:rPr>
              <w:t xml:space="preserve">Finance </w:t>
            </w:r>
            <w:r w:rsidRPr="00DC3168">
              <w:rPr>
                <w:b/>
                <w:u w:val="single"/>
              </w:rPr>
              <w:t>To Agree under Section 137</w:t>
            </w:r>
          </w:p>
          <w:p w:rsidR="006E5DA0" w:rsidRPr="00D4418B" w:rsidRDefault="00130E90" w:rsidP="0001028E">
            <w:pPr>
              <w:pStyle w:val="NoSpacing"/>
              <w:rPr>
                <w:b/>
              </w:rPr>
            </w:pPr>
            <w:r>
              <w:rPr>
                <w:b/>
              </w:rPr>
              <w:t>None</w:t>
            </w:r>
          </w:p>
        </w:tc>
        <w:tc>
          <w:tcPr>
            <w:tcW w:w="928" w:type="dxa"/>
          </w:tcPr>
          <w:p w:rsidR="00DC3168" w:rsidRPr="00105639" w:rsidRDefault="00DC3168" w:rsidP="0001028E">
            <w:pPr>
              <w:pStyle w:val="NoSpacing"/>
            </w:pPr>
          </w:p>
        </w:tc>
      </w:tr>
      <w:tr w:rsidR="006F2807" w:rsidRPr="00105639" w:rsidTr="00B34742">
        <w:tc>
          <w:tcPr>
            <w:tcW w:w="684" w:type="dxa"/>
          </w:tcPr>
          <w:p w:rsidR="006F2807" w:rsidRDefault="00AA465E" w:rsidP="0001028E">
            <w:pPr>
              <w:pStyle w:val="NoSpacing"/>
              <w:rPr>
                <w:b/>
              </w:rPr>
            </w:pPr>
            <w:r>
              <w:rPr>
                <w:b/>
              </w:rPr>
              <w:t>43</w:t>
            </w:r>
          </w:p>
        </w:tc>
        <w:tc>
          <w:tcPr>
            <w:tcW w:w="8844" w:type="dxa"/>
          </w:tcPr>
          <w:p w:rsidR="006F2807" w:rsidRPr="006F2807" w:rsidRDefault="006F2807" w:rsidP="006F2807">
            <w:pPr>
              <w:pStyle w:val="NoSpacing"/>
              <w:rPr>
                <w:b/>
                <w:u w:val="single"/>
              </w:rPr>
            </w:pPr>
            <w:r w:rsidRPr="006F2807">
              <w:rPr>
                <w:b/>
                <w:u w:val="single"/>
              </w:rPr>
              <w:t>Agenda Diary</w:t>
            </w:r>
          </w:p>
          <w:p w:rsidR="006F2807" w:rsidRPr="006E5DA0" w:rsidRDefault="006F2807" w:rsidP="006F2807">
            <w:pPr>
              <w:pStyle w:val="NoSpacing"/>
            </w:pPr>
            <w:r w:rsidRPr="006F2807">
              <w:rPr>
                <w:b/>
              </w:rPr>
              <w:t>Registration of Members’ Interests</w:t>
            </w:r>
            <w:r w:rsidR="006E5DA0">
              <w:rPr>
                <w:b/>
              </w:rPr>
              <w:t xml:space="preserve"> </w:t>
            </w:r>
            <w:r w:rsidR="00CF08C6">
              <w:t>– No Changes</w:t>
            </w:r>
          </w:p>
          <w:p w:rsidR="006F2807" w:rsidRPr="006E5DA0" w:rsidRDefault="006F2807" w:rsidP="006F2807">
            <w:pPr>
              <w:pStyle w:val="NoSpacing"/>
            </w:pPr>
            <w:r w:rsidRPr="006F2807">
              <w:rPr>
                <w:b/>
              </w:rPr>
              <w:t>Update Planning Register</w:t>
            </w:r>
            <w:r w:rsidR="006E5DA0">
              <w:rPr>
                <w:b/>
              </w:rPr>
              <w:t xml:space="preserve"> </w:t>
            </w:r>
            <w:r w:rsidR="00E53800">
              <w:t xml:space="preserve">Clerk </w:t>
            </w:r>
            <w:r w:rsidR="0098274F">
              <w:t>updated</w:t>
            </w:r>
          </w:p>
          <w:p w:rsidR="006F2807" w:rsidRPr="006E5DA0" w:rsidRDefault="006F2807" w:rsidP="006F2807">
            <w:pPr>
              <w:pStyle w:val="NoSpacing"/>
            </w:pPr>
            <w:r w:rsidRPr="006F2807">
              <w:rPr>
                <w:b/>
              </w:rPr>
              <w:t>Section 137 Payments</w:t>
            </w:r>
            <w:r w:rsidR="006E5DA0">
              <w:rPr>
                <w:b/>
              </w:rPr>
              <w:t xml:space="preserve"> </w:t>
            </w:r>
            <w:r w:rsidR="00E53800">
              <w:t>Clerk</w:t>
            </w:r>
            <w:r w:rsidR="0098274F">
              <w:t xml:space="preserve"> updated</w:t>
            </w:r>
          </w:p>
          <w:p w:rsidR="006F2807" w:rsidRDefault="006F2807" w:rsidP="006F2807">
            <w:pPr>
              <w:pStyle w:val="NoSpacing"/>
              <w:rPr>
                <w:b/>
              </w:rPr>
            </w:pPr>
            <w:r w:rsidRPr="006F2807">
              <w:rPr>
                <w:b/>
              </w:rPr>
              <w:t xml:space="preserve">Certificates of Appreciation </w:t>
            </w:r>
            <w:r w:rsidR="006E5DA0">
              <w:rPr>
                <w:b/>
              </w:rPr>
              <w:t>–</w:t>
            </w:r>
            <w:r w:rsidRPr="006F2807">
              <w:rPr>
                <w:b/>
              </w:rPr>
              <w:t xml:space="preserve"> Award</w:t>
            </w:r>
            <w:r w:rsidR="00CF08C6">
              <w:rPr>
                <w:b/>
              </w:rPr>
              <w:t>ed</w:t>
            </w:r>
          </w:p>
          <w:p w:rsidR="00CF08C6" w:rsidRPr="00CF08C6" w:rsidRDefault="00CF08C6" w:rsidP="006F2807">
            <w:pPr>
              <w:pStyle w:val="NoSpacing"/>
            </w:pPr>
            <w:r w:rsidRPr="00CF08C6">
              <w:t>Proposed: Cllr Griffiths       Seconded: Cllr Holman                            Agreed: All</w:t>
            </w:r>
          </w:p>
          <w:p w:rsidR="006F2807" w:rsidRDefault="006F2807" w:rsidP="006F2807">
            <w:pPr>
              <w:pStyle w:val="NoSpacing"/>
              <w:rPr>
                <w:b/>
              </w:rPr>
            </w:pPr>
            <w:r w:rsidRPr="006F2807">
              <w:rPr>
                <w:b/>
              </w:rPr>
              <w:t>Send copies of all minutes to archive centre in Reading</w:t>
            </w:r>
          </w:p>
          <w:p w:rsidR="006E5DA0" w:rsidRPr="00CF08C6" w:rsidRDefault="00CF08C6" w:rsidP="006F2807">
            <w:pPr>
              <w:pStyle w:val="NoSpacing"/>
            </w:pPr>
            <w:r w:rsidRPr="00CF08C6">
              <w:t>Cllr Nodder to check if electronic copies can be sent.</w:t>
            </w:r>
          </w:p>
          <w:p w:rsidR="006E5DA0" w:rsidRDefault="006F2807" w:rsidP="00CF08C6">
            <w:pPr>
              <w:pStyle w:val="NoSpacing"/>
              <w:rPr>
                <w:b/>
                <w:u w:val="single"/>
              </w:rPr>
            </w:pPr>
            <w:r w:rsidRPr="006F2807">
              <w:rPr>
                <w:b/>
              </w:rPr>
              <w:t>Football Club invoice</w:t>
            </w:r>
            <w:r w:rsidR="00CF08C6">
              <w:rPr>
                <w:b/>
              </w:rPr>
              <w:t xml:space="preserve"> – due end of month</w:t>
            </w:r>
          </w:p>
        </w:tc>
        <w:tc>
          <w:tcPr>
            <w:tcW w:w="928" w:type="dxa"/>
          </w:tcPr>
          <w:p w:rsidR="006F2807" w:rsidRDefault="006F2807" w:rsidP="0001028E">
            <w:pPr>
              <w:pStyle w:val="NoSpacing"/>
            </w:pPr>
          </w:p>
          <w:p w:rsidR="0098274F" w:rsidRDefault="0098274F" w:rsidP="0001028E">
            <w:pPr>
              <w:pStyle w:val="NoSpacing"/>
            </w:pPr>
          </w:p>
          <w:p w:rsidR="0098274F" w:rsidRDefault="0098274F" w:rsidP="0001028E">
            <w:pPr>
              <w:pStyle w:val="NoSpacing"/>
            </w:pPr>
          </w:p>
          <w:p w:rsidR="0098274F" w:rsidRDefault="0098274F" w:rsidP="0001028E">
            <w:pPr>
              <w:pStyle w:val="NoSpacing"/>
            </w:pPr>
          </w:p>
          <w:p w:rsidR="0098274F" w:rsidRDefault="0098274F" w:rsidP="0001028E">
            <w:pPr>
              <w:pStyle w:val="NoSpacing"/>
            </w:pPr>
            <w:r>
              <w:t>RH</w:t>
            </w:r>
          </w:p>
          <w:p w:rsidR="0098274F" w:rsidRDefault="0098274F" w:rsidP="0001028E">
            <w:pPr>
              <w:pStyle w:val="NoSpacing"/>
            </w:pPr>
            <w:r>
              <w:t>SN</w:t>
            </w:r>
          </w:p>
          <w:p w:rsidR="00396363" w:rsidRDefault="00396363" w:rsidP="0001028E">
            <w:pPr>
              <w:pStyle w:val="NoSpacing"/>
            </w:pPr>
          </w:p>
          <w:p w:rsidR="00396363" w:rsidRDefault="00396363" w:rsidP="0001028E">
            <w:pPr>
              <w:pStyle w:val="NoSpacing"/>
            </w:pPr>
          </w:p>
          <w:p w:rsidR="00396363" w:rsidRPr="00105639" w:rsidRDefault="00396363" w:rsidP="0001028E">
            <w:pPr>
              <w:pStyle w:val="NoSpacing"/>
            </w:pPr>
            <w:r>
              <w:t>DG/CP</w:t>
            </w:r>
          </w:p>
        </w:tc>
      </w:tr>
      <w:tr w:rsidR="00DC3168" w:rsidRPr="00105639" w:rsidTr="00B34742">
        <w:tc>
          <w:tcPr>
            <w:tcW w:w="684" w:type="dxa"/>
          </w:tcPr>
          <w:p w:rsidR="00DC3168" w:rsidRPr="00163E9C" w:rsidRDefault="00AA465E" w:rsidP="0001028E">
            <w:pPr>
              <w:pStyle w:val="NoSpacing"/>
              <w:rPr>
                <w:b/>
              </w:rPr>
            </w:pPr>
            <w:r>
              <w:rPr>
                <w:b/>
              </w:rPr>
              <w:t>44</w:t>
            </w:r>
          </w:p>
        </w:tc>
        <w:tc>
          <w:tcPr>
            <w:tcW w:w="8844" w:type="dxa"/>
          </w:tcPr>
          <w:p w:rsidR="00DC3168" w:rsidRDefault="00F8375C" w:rsidP="00B94990">
            <w:pPr>
              <w:pStyle w:val="NoSpacing"/>
              <w:rPr>
                <w:b/>
              </w:rPr>
            </w:pPr>
            <w:r w:rsidRPr="00F8375C">
              <w:rPr>
                <w:b/>
              </w:rPr>
              <w:t>To note correspondence</w:t>
            </w:r>
          </w:p>
          <w:p w:rsidR="00396363" w:rsidRDefault="00DD6181" w:rsidP="00396363">
            <w:pPr>
              <w:pStyle w:val="NoSpacing"/>
            </w:pPr>
            <w:r>
              <w:t xml:space="preserve">Town &amp; Parish Forum – registered and have 10 minute </w:t>
            </w:r>
            <w:r w:rsidR="00396363">
              <w:t>surgery slot with OALC – Cllr Nodder to attend</w:t>
            </w:r>
          </w:p>
          <w:p w:rsidR="00396363" w:rsidRDefault="00DD6181" w:rsidP="00396363">
            <w:pPr>
              <w:pStyle w:val="NoSpacing"/>
            </w:pPr>
            <w:r>
              <w:t>Dat</w:t>
            </w:r>
            <w:r w:rsidR="00634B2F">
              <w:t xml:space="preserve">a for communities – </w:t>
            </w:r>
          </w:p>
          <w:p w:rsidR="006E5DA0" w:rsidRDefault="00396363" w:rsidP="00396363">
            <w:pPr>
              <w:pStyle w:val="NoSpacing"/>
            </w:pPr>
            <w:r>
              <w:t>Phil Arnold emailed about litter, dogs and</w:t>
            </w:r>
            <w:r w:rsidR="00634B2F">
              <w:t xml:space="preserve"> driving for new military arriving.</w:t>
            </w:r>
            <w:r>
              <w:t xml:space="preserve"> This will form part of the induction process</w:t>
            </w:r>
          </w:p>
          <w:p w:rsidR="00396363" w:rsidRDefault="00396363" w:rsidP="00396363">
            <w:pPr>
              <w:pStyle w:val="NoSpacing"/>
            </w:pPr>
            <w:r>
              <w:t>Letter concerning Swindon BC approval for employment hub</w:t>
            </w:r>
          </w:p>
          <w:p w:rsidR="00396363" w:rsidRPr="00F8375C" w:rsidRDefault="00396363" w:rsidP="00396363">
            <w:pPr>
              <w:pStyle w:val="NoSpacing"/>
              <w:rPr>
                <w:b/>
              </w:rPr>
            </w:pPr>
            <w:r>
              <w:t>Email concerning lining scheme for Faringdon Road</w:t>
            </w:r>
            <w:bookmarkStart w:id="0" w:name="_GoBack"/>
            <w:bookmarkEnd w:id="0"/>
          </w:p>
        </w:tc>
        <w:tc>
          <w:tcPr>
            <w:tcW w:w="928" w:type="dxa"/>
          </w:tcPr>
          <w:p w:rsidR="00DC3168" w:rsidRDefault="00DC3168" w:rsidP="0001028E">
            <w:pPr>
              <w:pStyle w:val="NoSpacing"/>
            </w:pPr>
          </w:p>
          <w:p w:rsidR="00396363" w:rsidRPr="00105639" w:rsidRDefault="00396363" w:rsidP="0001028E">
            <w:pPr>
              <w:pStyle w:val="NoSpacing"/>
            </w:pPr>
            <w:r>
              <w:t>SN</w:t>
            </w:r>
          </w:p>
        </w:tc>
      </w:tr>
      <w:tr w:rsidR="00820B9D" w:rsidRPr="00105639" w:rsidTr="00B34742">
        <w:tc>
          <w:tcPr>
            <w:tcW w:w="684" w:type="dxa"/>
          </w:tcPr>
          <w:p w:rsidR="00820B9D" w:rsidRPr="00163E9C" w:rsidRDefault="00AA465E" w:rsidP="0001028E">
            <w:pPr>
              <w:pStyle w:val="NoSpacing"/>
              <w:rPr>
                <w:b/>
              </w:rPr>
            </w:pPr>
            <w:r>
              <w:rPr>
                <w:b/>
              </w:rPr>
              <w:t>45</w:t>
            </w:r>
          </w:p>
        </w:tc>
        <w:tc>
          <w:tcPr>
            <w:tcW w:w="8844" w:type="dxa"/>
          </w:tcPr>
          <w:p w:rsidR="006E5DA0" w:rsidRDefault="00820B9D" w:rsidP="00B94990">
            <w:pPr>
              <w:pStyle w:val="NoSpacing"/>
              <w:rPr>
                <w:b/>
              </w:rPr>
            </w:pPr>
            <w:r>
              <w:rPr>
                <w:b/>
              </w:rPr>
              <w:t>Any other business</w:t>
            </w:r>
          </w:p>
          <w:p w:rsidR="00396363" w:rsidRPr="00396363" w:rsidRDefault="00396363" w:rsidP="00B94990">
            <w:pPr>
              <w:pStyle w:val="NoSpacing"/>
            </w:pPr>
            <w:r>
              <w:t>None</w:t>
            </w:r>
          </w:p>
        </w:tc>
        <w:tc>
          <w:tcPr>
            <w:tcW w:w="928" w:type="dxa"/>
          </w:tcPr>
          <w:p w:rsidR="00820B9D" w:rsidRPr="00105639" w:rsidRDefault="00820B9D" w:rsidP="0001028E">
            <w:pPr>
              <w:pStyle w:val="NoSpacing"/>
            </w:pPr>
          </w:p>
        </w:tc>
      </w:tr>
    </w:tbl>
    <w:p w:rsidR="0081052C" w:rsidRDefault="0081052C" w:rsidP="0081052C">
      <w:pPr>
        <w:pStyle w:val="NoSpacing"/>
      </w:pPr>
      <w:r>
        <w:t xml:space="preserve">Meeting closed: 21.30 </w:t>
      </w:r>
    </w:p>
    <w:p w:rsidR="0081052C" w:rsidRDefault="0081052C" w:rsidP="0081052C">
      <w:pPr>
        <w:pStyle w:val="NoSpacing"/>
      </w:pPr>
      <w:r>
        <w:t>Claire Arnold</w:t>
      </w:r>
    </w:p>
    <w:p w:rsidR="00FD357B" w:rsidRDefault="0081052C" w:rsidP="0081052C">
      <w:pPr>
        <w:pStyle w:val="NoSpacing"/>
      </w:pPr>
      <w:r>
        <w:t xml:space="preserve">Clerk </w:t>
      </w:r>
      <w:r w:rsidR="002761A5">
        <w:t xml:space="preserve">to Watchfield Parish Council </w:t>
      </w:r>
      <w:r>
        <w:t>28.06.2015</w:t>
      </w:r>
    </w:p>
    <w:sectPr w:rsidR="00FD357B" w:rsidSect="00AE4AF1">
      <w:headerReference w:type="even" r:id="rId7"/>
      <w:headerReference w:type="default" r:id="rId8"/>
      <w:footerReference w:type="even" r:id="rId9"/>
      <w:footerReference w:type="default" r:id="rId10"/>
      <w:headerReference w:type="first" r:id="rId11"/>
      <w:footerReference w:type="first" r:id="rId12"/>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EDF" w:rsidRDefault="00F74EDF" w:rsidP="008E5B20">
      <w:pPr>
        <w:spacing w:after="0" w:line="240" w:lineRule="auto"/>
      </w:pPr>
      <w:r>
        <w:separator/>
      </w:r>
    </w:p>
  </w:endnote>
  <w:endnote w:type="continuationSeparator" w:id="0">
    <w:p w:rsidR="00F74EDF" w:rsidRDefault="00F74EDF"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20" w:rsidRDefault="008E5B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EDF" w:rsidRDefault="00F74EDF" w:rsidP="008E5B20">
      <w:pPr>
        <w:spacing w:after="0" w:line="240" w:lineRule="auto"/>
      </w:pPr>
      <w:r>
        <w:separator/>
      </w:r>
    </w:p>
  </w:footnote>
  <w:footnote w:type="continuationSeparator" w:id="0">
    <w:p w:rsidR="00F74EDF" w:rsidRDefault="00F74EDF"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15:restartNumberingAfterBreak="0">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15:restartNumberingAfterBreak="0">
    <w:nsid w:val="1D2422EB"/>
    <w:multiLevelType w:val="hybridMultilevel"/>
    <w:tmpl w:val="9D8817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4" w15:restartNumberingAfterBreak="0">
    <w:nsid w:val="296B2DDF"/>
    <w:multiLevelType w:val="hybridMultilevel"/>
    <w:tmpl w:val="B412C4D4"/>
    <w:lvl w:ilvl="0" w:tplc="8B7A5964">
      <w:numFmt w:val="bullet"/>
      <w:lvlText w:val="-"/>
      <w:lvlJc w:val="left"/>
      <w:pPr>
        <w:ind w:left="1005" w:hanging="360"/>
      </w:pPr>
      <w:rPr>
        <w:rFonts w:ascii="Calibri" w:eastAsiaTheme="minorHAnsi" w:hAnsi="Calibri" w:cstheme="minorBidi" w:hint="default"/>
      </w:rPr>
    </w:lvl>
    <w:lvl w:ilvl="1" w:tplc="08090003" w:tentative="1">
      <w:start w:val="1"/>
      <w:numFmt w:val="bullet"/>
      <w:lvlText w:val="o"/>
      <w:lvlJc w:val="left"/>
      <w:pPr>
        <w:ind w:left="1725" w:hanging="360"/>
      </w:pPr>
      <w:rPr>
        <w:rFonts w:ascii="Courier New" w:hAnsi="Courier New" w:cs="Courier New" w:hint="default"/>
      </w:rPr>
    </w:lvl>
    <w:lvl w:ilvl="2" w:tplc="08090005" w:tentative="1">
      <w:start w:val="1"/>
      <w:numFmt w:val="bullet"/>
      <w:lvlText w:val=""/>
      <w:lvlJc w:val="left"/>
      <w:pPr>
        <w:ind w:left="2445" w:hanging="360"/>
      </w:pPr>
      <w:rPr>
        <w:rFonts w:ascii="Wingdings" w:hAnsi="Wingdings" w:hint="default"/>
      </w:rPr>
    </w:lvl>
    <w:lvl w:ilvl="3" w:tplc="08090001" w:tentative="1">
      <w:start w:val="1"/>
      <w:numFmt w:val="bullet"/>
      <w:lvlText w:val=""/>
      <w:lvlJc w:val="left"/>
      <w:pPr>
        <w:ind w:left="3165" w:hanging="360"/>
      </w:pPr>
      <w:rPr>
        <w:rFonts w:ascii="Symbol" w:hAnsi="Symbol" w:hint="default"/>
      </w:rPr>
    </w:lvl>
    <w:lvl w:ilvl="4" w:tplc="08090003" w:tentative="1">
      <w:start w:val="1"/>
      <w:numFmt w:val="bullet"/>
      <w:lvlText w:val="o"/>
      <w:lvlJc w:val="left"/>
      <w:pPr>
        <w:ind w:left="3885" w:hanging="360"/>
      </w:pPr>
      <w:rPr>
        <w:rFonts w:ascii="Courier New" w:hAnsi="Courier New" w:cs="Courier New" w:hint="default"/>
      </w:rPr>
    </w:lvl>
    <w:lvl w:ilvl="5" w:tplc="08090005" w:tentative="1">
      <w:start w:val="1"/>
      <w:numFmt w:val="bullet"/>
      <w:lvlText w:val=""/>
      <w:lvlJc w:val="left"/>
      <w:pPr>
        <w:ind w:left="4605" w:hanging="360"/>
      </w:pPr>
      <w:rPr>
        <w:rFonts w:ascii="Wingdings" w:hAnsi="Wingdings" w:hint="default"/>
      </w:rPr>
    </w:lvl>
    <w:lvl w:ilvl="6" w:tplc="08090001" w:tentative="1">
      <w:start w:val="1"/>
      <w:numFmt w:val="bullet"/>
      <w:lvlText w:val=""/>
      <w:lvlJc w:val="left"/>
      <w:pPr>
        <w:ind w:left="5325" w:hanging="360"/>
      </w:pPr>
      <w:rPr>
        <w:rFonts w:ascii="Symbol" w:hAnsi="Symbol" w:hint="default"/>
      </w:rPr>
    </w:lvl>
    <w:lvl w:ilvl="7" w:tplc="08090003" w:tentative="1">
      <w:start w:val="1"/>
      <w:numFmt w:val="bullet"/>
      <w:lvlText w:val="o"/>
      <w:lvlJc w:val="left"/>
      <w:pPr>
        <w:ind w:left="6045" w:hanging="360"/>
      </w:pPr>
      <w:rPr>
        <w:rFonts w:ascii="Courier New" w:hAnsi="Courier New" w:cs="Courier New" w:hint="default"/>
      </w:rPr>
    </w:lvl>
    <w:lvl w:ilvl="8" w:tplc="08090005" w:tentative="1">
      <w:start w:val="1"/>
      <w:numFmt w:val="bullet"/>
      <w:lvlText w:val=""/>
      <w:lvlJc w:val="left"/>
      <w:pPr>
        <w:ind w:left="6765" w:hanging="360"/>
      </w:pPr>
      <w:rPr>
        <w:rFonts w:ascii="Wingdings" w:hAnsi="Wingdings" w:hint="default"/>
      </w:rPr>
    </w:lvl>
  </w:abstractNum>
  <w:abstractNum w:abstractNumId="5" w15:restartNumberingAfterBreak="0">
    <w:nsid w:val="30EC199C"/>
    <w:multiLevelType w:val="hybridMultilevel"/>
    <w:tmpl w:val="7D3843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9" w15:restartNumberingAfterBreak="0">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0" w15:restartNumberingAfterBreak="0">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1" w15:restartNumberingAfterBreak="0">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31647B"/>
    <w:multiLevelType w:val="hybridMultilevel"/>
    <w:tmpl w:val="3544E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4" w15:restartNumberingAfterBreak="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9"/>
  </w:num>
  <w:num w:numId="3">
    <w:abstractNumId w:val="14"/>
  </w:num>
  <w:num w:numId="4">
    <w:abstractNumId w:val="15"/>
  </w:num>
  <w:num w:numId="5">
    <w:abstractNumId w:val="8"/>
  </w:num>
  <w:num w:numId="6">
    <w:abstractNumId w:val="16"/>
  </w:num>
  <w:num w:numId="7">
    <w:abstractNumId w:val="7"/>
  </w:num>
  <w:num w:numId="8">
    <w:abstractNumId w:val="0"/>
  </w:num>
  <w:num w:numId="9">
    <w:abstractNumId w:val="11"/>
  </w:num>
  <w:num w:numId="10">
    <w:abstractNumId w:val="3"/>
  </w:num>
  <w:num w:numId="11">
    <w:abstractNumId w:val="6"/>
  </w:num>
  <w:num w:numId="12">
    <w:abstractNumId w:val="13"/>
  </w:num>
  <w:num w:numId="13">
    <w:abstractNumId w:val="10"/>
  </w:num>
  <w:num w:numId="14">
    <w:abstractNumId w:val="12"/>
  </w:num>
  <w:num w:numId="15">
    <w:abstractNumId w:val="2"/>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51F34"/>
    <w:rsid w:val="00072C91"/>
    <w:rsid w:val="000B10F5"/>
    <w:rsid w:val="000D2607"/>
    <w:rsid w:val="000F2642"/>
    <w:rsid w:val="000F3213"/>
    <w:rsid w:val="00104E22"/>
    <w:rsid w:val="00105639"/>
    <w:rsid w:val="0012524A"/>
    <w:rsid w:val="001268AC"/>
    <w:rsid w:val="00130E90"/>
    <w:rsid w:val="001508F5"/>
    <w:rsid w:val="00163E9C"/>
    <w:rsid w:val="00177343"/>
    <w:rsid w:val="001830C1"/>
    <w:rsid w:val="00184135"/>
    <w:rsid w:val="001850F8"/>
    <w:rsid w:val="00187FB7"/>
    <w:rsid w:val="001A51FA"/>
    <w:rsid w:val="001C1AC4"/>
    <w:rsid w:val="001F5D19"/>
    <w:rsid w:val="0020317D"/>
    <w:rsid w:val="00204A32"/>
    <w:rsid w:val="00207C73"/>
    <w:rsid w:val="00245F7F"/>
    <w:rsid w:val="002465E6"/>
    <w:rsid w:val="00251516"/>
    <w:rsid w:val="00266EE1"/>
    <w:rsid w:val="00273BB0"/>
    <w:rsid w:val="002761A5"/>
    <w:rsid w:val="002953B2"/>
    <w:rsid w:val="002D39CE"/>
    <w:rsid w:val="002E4DE4"/>
    <w:rsid w:val="003164BE"/>
    <w:rsid w:val="00340C6F"/>
    <w:rsid w:val="00341043"/>
    <w:rsid w:val="00341FA4"/>
    <w:rsid w:val="00354F63"/>
    <w:rsid w:val="00377059"/>
    <w:rsid w:val="00386941"/>
    <w:rsid w:val="0039322E"/>
    <w:rsid w:val="00396363"/>
    <w:rsid w:val="003A170B"/>
    <w:rsid w:val="003A7D3E"/>
    <w:rsid w:val="003C2237"/>
    <w:rsid w:val="003D38DD"/>
    <w:rsid w:val="003E3E04"/>
    <w:rsid w:val="00413C78"/>
    <w:rsid w:val="00417B29"/>
    <w:rsid w:val="0043358D"/>
    <w:rsid w:val="00467AE6"/>
    <w:rsid w:val="00467B18"/>
    <w:rsid w:val="00472F92"/>
    <w:rsid w:val="00497311"/>
    <w:rsid w:val="004C7322"/>
    <w:rsid w:val="004D0277"/>
    <w:rsid w:val="00504CC5"/>
    <w:rsid w:val="00510EBD"/>
    <w:rsid w:val="00510EF5"/>
    <w:rsid w:val="005740FD"/>
    <w:rsid w:val="005743BF"/>
    <w:rsid w:val="005944C4"/>
    <w:rsid w:val="005E1116"/>
    <w:rsid w:val="00604869"/>
    <w:rsid w:val="00622B50"/>
    <w:rsid w:val="00634B2F"/>
    <w:rsid w:val="006543DF"/>
    <w:rsid w:val="0066754D"/>
    <w:rsid w:val="00670D15"/>
    <w:rsid w:val="00694FEB"/>
    <w:rsid w:val="006B7BDA"/>
    <w:rsid w:val="006C4DDB"/>
    <w:rsid w:val="006E5DA0"/>
    <w:rsid w:val="006F2807"/>
    <w:rsid w:val="007043C5"/>
    <w:rsid w:val="00720AD4"/>
    <w:rsid w:val="00727A6C"/>
    <w:rsid w:val="007443E9"/>
    <w:rsid w:val="0077251B"/>
    <w:rsid w:val="007C3AC7"/>
    <w:rsid w:val="007D4A1D"/>
    <w:rsid w:val="0080302B"/>
    <w:rsid w:val="00804A3D"/>
    <w:rsid w:val="0081052C"/>
    <w:rsid w:val="00820B9D"/>
    <w:rsid w:val="0083494A"/>
    <w:rsid w:val="008515A3"/>
    <w:rsid w:val="00854D91"/>
    <w:rsid w:val="00894FC5"/>
    <w:rsid w:val="00895D8D"/>
    <w:rsid w:val="008A499B"/>
    <w:rsid w:val="008C08CF"/>
    <w:rsid w:val="008C2159"/>
    <w:rsid w:val="008E5B20"/>
    <w:rsid w:val="0092014F"/>
    <w:rsid w:val="00955593"/>
    <w:rsid w:val="0098112E"/>
    <w:rsid w:val="0098274F"/>
    <w:rsid w:val="009827C3"/>
    <w:rsid w:val="009903FA"/>
    <w:rsid w:val="00991669"/>
    <w:rsid w:val="009A0C1C"/>
    <w:rsid w:val="009D37B4"/>
    <w:rsid w:val="009E1D2E"/>
    <w:rsid w:val="009E4FD5"/>
    <w:rsid w:val="00A03620"/>
    <w:rsid w:val="00A67AE2"/>
    <w:rsid w:val="00A868FF"/>
    <w:rsid w:val="00A918B4"/>
    <w:rsid w:val="00AA08EB"/>
    <w:rsid w:val="00AA465E"/>
    <w:rsid w:val="00AA791C"/>
    <w:rsid w:val="00AE4AF1"/>
    <w:rsid w:val="00AE76C4"/>
    <w:rsid w:val="00B00BBD"/>
    <w:rsid w:val="00B10E9C"/>
    <w:rsid w:val="00B14894"/>
    <w:rsid w:val="00B242C6"/>
    <w:rsid w:val="00B34742"/>
    <w:rsid w:val="00B63A5D"/>
    <w:rsid w:val="00B94990"/>
    <w:rsid w:val="00B97CF5"/>
    <w:rsid w:val="00BB23D6"/>
    <w:rsid w:val="00BC284E"/>
    <w:rsid w:val="00BC7193"/>
    <w:rsid w:val="00BD1394"/>
    <w:rsid w:val="00BD3E6C"/>
    <w:rsid w:val="00BE2AEB"/>
    <w:rsid w:val="00BF10EB"/>
    <w:rsid w:val="00BF3C79"/>
    <w:rsid w:val="00C21228"/>
    <w:rsid w:val="00C52B98"/>
    <w:rsid w:val="00C76C31"/>
    <w:rsid w:val="00C82C20"/>
    <w:rsid w:val="00CA0C3B"/>
    <w:rsid w:val="00CA55B7"/>
    <w:rsid w:val="00CA652D"/>
    <w:rsid w:val="00CA6DC7"/>
    <w:rsid w:val="00CB70A9"/>
    <w:rsid w:val="00CC268C"/>
    <w:rsid w:val="00CC6E3C"/>
    <w:rsid w:val="00CE1DA3"/>
    <w:rsid w:val="00CE7E4A"/>
    <w:rsid w:val="00CF08C6"/>
    <w:rsid w:val="00CF79E2"/>
    <w:rsid w:val="00D04D9C"/>
    <w:rsid w:val="00D1339E"/>
    <w:rsid w:val="00D3580B"/>
    <w:rsid w:val="00D4418B"/>
    <w:rsid w:val="00D45D28"/>
    <w:rsid w:val="00D6027F"/>
    <w:rsid w:val="00D77393"/>
    <w:rsid w:val="00DA605E"/>
    <w:rsid w:val="00DC3168"/>
    <w:rsid w:val="00DD6181"/>
    <w:rsid w:val="00DE7BF9"/>
    <w:rsid w:val="00DF0721"/>
    <w:rsid w:val="00E031B6"/>
    <w:rsid w:val="00E04E8A"/>
    <w:rsid w:val="00E24084"/>
    <w:rsid w:val="00E37520"/>
    <w:rsid w:val="00E53800"/>
    <w:rsid w:val="00E919B9"/>
    <w:rsid w:val="00EC47C1"/>
    <w:rsid w:val="00ED5E06"/>
    <w:rsid w:val="00ED6FFC"/>
    <w:rsid w:val="00EE10CB"/>
    <w:rsid w:val="00EF1422"/>
    <w:rsid w:val="00F20FD0"/>
    <w:rsid w:val="00F273EB"/>
    <w:rsid w:val="00F33339"/>
    <w:rsid w:val="00F37CC3"/>
    <w:rsid w:val="00F46F82"/>
    <w:rsid w:val="00F51702"/>
    <w:rsid w:val="00F608CE"/>
    <w:rsid w:val="00F705B9"/>
    <w:rsid w:val="00F74EDF"/>
    <w:rsid w:val="00F8375C"/>
    <w:rsid w:val="00FD357B"/>
    <w:rsid w:val="00FF48E2"/>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6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18</cp:revision>
  <cp:lastPrinted>2015-01-03T20:15:00Z</cp:lastPrinted>
  <dcterms:created xsi:type="dcterms:W3CDTF">2015-06-29T19:00:00Z</dcterms:created>
  <dcterms:modified xsi:type="dcterms:W3CDTF">2015-06-29T20:31:00Z</dcterms:modified>
</cp:coreProperties>
</file>