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DE1FB0" w:rsidP="00105639">
      <w:pPr>
        <w:pStyle w:val="NoSpacing"/>
        <w:jc w:val="center"/>
        <w:rPr>
          <w:b/>
          <w:sz w:val="28"/>
          <w:szCs w:val="28"/>
        </w:rPr>
      </w:pPr>
      <w:r>
        <w:rPr>
          <w:b/>
          <w:sz w:val="28"/>
          <w:szCs w:val="28"/>
        </w:rPr>
        <w:t>Tuesday 16</w:t>
      </w:r>
      <w:r w:rsidR="00D61EB2">
        <w:rPr>
          <w:b/>
          <w:sz w:val="28"/>
          <w:szCs w:val="28"/>
        </w:rPr>
        <w:t>th May</w:t>
      </w:r>
      <w:r w:rsidR="002125BC">
        <w:rPr>
          <w:b/>
          <w:sz w:val="28"/>
          <w:szCs w:val="28"/>
        </w:rPr>
        <w:t xml:space="preserve"> </w:t>
      </w:r>
      <w:r w:rsidR="005364D2">
        <w:rPr>
          <w:b/>
          <w:sz w:val="28"/>
          <w:szCs w:val="28"/>
        </w:rPr>
        <w:t>2017</w:t>
      </w:r>
      <w:r w:rsidR="009E1D2E">
        <w:rPr>
          <w:b/>
          <w:sz w:val="28"/>
          <w:szCs w:val="28"/>
        </w:rPr>
        <w:t xml:space="preserve"> </w:t>
      </w:r>
      <w:r w:rsidR="00105639">
        <w:rPr>
          <w:b/>
          <w:sz w:val="28"/>
          <w:szCs w:val="28"/>
        </w:rPr>
        <w:t>at 7.30pm</w:t>
      </w:r>
    </w:p>
    <w:p w:rsidR="001C7329" w:rsidRDefault="00B84F29" w:rsidP="00ED697F">
      <w:pPr>
        <w:pStyle w:val="NoSpacing"/>
        <w:jc w:val="center"/>
        <w:rPr>
          <w:b/>
          <w:sz w:val="28"/>
          <w:szCs w:val="28"/>
        </w:rPr>
      </w:pPr>
      <w:r>
        <w:rPr>
          <w:b/>
          <w:sz w:val="28"/>
          <w:szCs w:val="28"/>
        </w:rPr>
        <w:t>Minutes</w:t>
      </w:r>
    </w:p>
    <w:p w:rsidR="000415AE" w:rsidRDefault="00B84F29" w:rsidP="00B84F29">
      <w:pPr>
        <w:pStyle w:val="NoSpacing"/>
        <w:rPr>
          <w:b/>
          <w:szCs w:val="28"/>
        </w:rPr>
      </w:pPr>
      <w:r>
        <w:rPr>
          <w:b/>
          <w:szCs w:val="28"/>
        </w:rPr>
        <w:t>Present:</w:t>
      </w:r>
      <w:r w:rsidR="000415AE">
        <w:rPr>
          <w:b/>
          <w:szCs w:val="28"/>
        </w:rPr>
        <w:t xml:space="preserve"> Cllr S Nodder (Chairman), R Holman (Vice), D Griffiths, A Rawle, A Stillman, N Bayston, C Parker, M Douglas</w:t>
      </w:r>
    </w:p>
    <w:p w:rsidR="000415AE" w:rsidRDefault="000415AE" w:rsidP="00B84F29">
      <w:pPr>
        <w:pStyle w:val="NoSpacing"/>
        <w:rPr>
          <w:b/>
          <w:szCs w:val="28"/>
        </w:rPr>
      </w:pPr>
      <w:r>
        <w:rPr>
          <w:b/>
          <w:szCs w:val="28"/>
        </w:rPr>
        <w:t>C Arnold (Clerk)</w:t>
      </w:r>
    </w:p>
    <w:p w:rsidR="000415AE" w:rsidRDefault="000415AE" w:rsidP="00B84F29">
      <w:pPr>
        <w:pStyle w:val="NoSpacing"/>
        <w:rPr>
          <w:b/>
          <w:szCs w:val="28"/>
        </w:rPr>
      </w:pPr>
      <w:r>
        <w:rPr>
          <w:b/>
          <w:szCs w:val="28"/>
        </w:rPr>
        <w:t>T Brock (RFO)</w:t>
      </w:r>
    </w:p>
    <w:p w:rsidR="00B84F29" w:rsidRPr="00B84F29" w:rsidRDefault="000415AE" w:rsidP="00B84F29">
      <w:pPr>
        <w:pStyle w:val="NoSpacing"/>
        <w:rPr>
          <w:szCs w:val="28"/>
        </w:rPr>
      </w:pPr>
      <w:r>
        <w:rPr>
          <w:b/>
          <w:szCs w:val="28"/>
        </w:rPr>
        <w:t xml:space="preserve">Richard </w:t>
      </w:r>
      <w:r w:rsidR="003273B8">
        <w:rPr>
          <w:b/>
          <w:szCs w:val="28"/>
        </w:rPr>
        <w:t xml:space="preserve">Schofield </w:t>
      </w:r>
      <w:r>
        <w:rPr>
          <w:b/>
          <w:szCs w:val="28"/>
        </w:rPr>
        <w:t>(</w:t>
      </w:r>
      <w:r w:rsidR="00971AEB">
        <w:rPr>
          <w:b/>
          <w:szCs w:val="28"/>
        </w:rPr>
        <w:t xml:space="preserve">Community </w:t>
      </w:r>
      <w:r>
        <w:rPr>
          <w:b/>
          <w:szCs w:val="28"/>
        </w:rPr>
        <w:t>Defibrillator</w:t>
      </w:r>
      <w:r w:rsidR="00971AEB">
        <w:rPr>
          <w:b/>
          <w:szCs w:val="28"/>
        </w:rPr>
        <w:t xml:space="preserve"> Scheme</w:t>
      </w:r>
      <w:r>
        <w:rPr>
          <w:b/>
          <w:szCs w:val="28"/>
        </w:rPr>
        <w:t>)</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rsidTr="005145E5">
        <w:tc>
          <w:tcPr>
            <w:tcW w:w="709" w:type="dxa"/>
          </w:tcPr>
          <w:p w:rsidR="00CF79E2" w:rsidRPr="00163E9C" w:rsidRDefault="00CF79E2" w:rsidP="0001028E">
            <w:pPr>
              <w:pStyle w:val="NoSpacing"/>
              <w:rPr>
                <w:b/>
              </w:rPr>
            </w:pPr>
            <w:r w:rsidRPr="00163E9C">
              <w:rPr>
                <w:b/>
              </w:rPr>
              <w:t>ITEM</w:t>
            </w:r>
          </w:p>
        </w:tc>
        <w:tc>
          <w:tcPr>
            <w:tcW w:w="9072" w:type="dxa"/>
          </w:tcPr>
          <w:p w:rsidR="00CF79E2" w:rsidRPr="00D4418B" w:rsidRDefault="00CF79E2" w:rsidP="0001028E">
            <w:pPr>
              <w:pStyle w:val="NoSpacing"/>
              <w:rPr>
                <w:b/>
              </w:rPr>
            </w:pPr>
          </w:p>
        </w:tc>
        <w:tc>
          <w:tcPr>
            <w:tcW w:w="700" w:type="dxa"/>
          </w:tcPr>
          <w:p w:rsidR="00CF79E2" w:rsidRPr="00163E9C" w:rsidRDefault="009D12EE" w:rsidP="0001028E">
            <w:pPr>
              <w:pStyle w:val="NoSpacing"/>
              <w:rPr>
                <w:b/>
              </w:rPr>
            </w:pPr>
            <w:r w:rsidRPr="009D12EE">
              <w:rPr>
                <w:b/>
                <w:sz w:val="16"/>
              </w:rPr>
              <w:t>Action</w:t>
            </w:r>
          </w:p>
        </w:tc>
      </w:tr>
      <w:tr w:rsidR="00DE1FB0" w:rsidRPr="00163E9C" w:rsidTr="005145E5">
        <w:tc>
          <w:tcPr>
            <w:tcW w:w="709" w:type="dxa"/>
          </w:tcPr>
          <w:p w:rsidR="00DE1FB0" w:rsidRPr="00163E9C" w:rsidRDefault="00DE1FB0" w:rsidP="00DE1FB0">
            <w:pPr>
              <w:pStyle w:val="NoSpacing"/>
              <w:rPr>
                <w:b/>
              </w:rPr>
            </w:pPr>
            <w:r>
              <w:rPr>
                <w:b/>
              </w:rPr>
              <w:t>1</w:t>
            </w:r>
          </w:p>
        </w:tc>
        <w:tc>
          <w:tcPr>
            <w:tcW w:w="9072" w:type="dxa"/>
          </w:tcPr>
          <w:p w:rsidR="00DE1FB0" w:rsidRDefault="00DE1FB0" w:rsidP="00DE1FB0">
            <w:pPr>
              <w:pStyle w:val="NoSpacing"/>
              <w:rPr>
                <w:b/>
              </w:rPr>
            </w:pPr>
            <w:r>
              <w:rPr>
                <w:b/>
              </w:rPr>
              <w:t>To elect a Chair of the Council for the coming year</w:t>
            </w:r>
          </w:p>
          <w:p w:rsidR="009D12EE" w:rsidRPr="003273B8" w:rsidRDefault="00E74873" w:rsidP="00DE1FB0">
            <w:pPr>
              <w:pStyle w:val="NoSpacing"/>
            </w:pPr>
            <w:r w:rsidRPr="003273B8">
              <w:t>Cllr S Nodder elected</w:t>
            </w:r>
          </w:p>
          <w:p w:rsidR="009D12EE" w:rsidRPr="009D12EE" w:rsidRDefault="009D12EE" w:rsidP="00DE1FB0">
            <w:pPr>
              <w:pStyle w:val="NoSpacing"/>
            </w:pPr>
            <w:r>
              <w:t xml:space="preserve">Proposed:    </w:t>
            </w:r>
            <w:r w:rsidR="00E74873">
              <w:t>Cllr</w:t>
            </w:r>
            <w:r>
              <w:t xml:space="preserve"> </w:t>
            </w:r>
            <w:r w:rsidR="00E74873">
              <w:t>RH</w:t>
            </w:r>
            <w:r>
              <w:t xml:space="preserve">   Seconded:  </w:t>
            </w:r>
            <w:r w:rsidR="00E74873">
              <w:t>Cllr CP</w:t>
            </w:r>
            <w:r>
              <w:t xml:space="preserve">      Abstained:  </w:t>
            </w:r>
            <w:r w:rsidR="00E74873">
              <w:t>Cllr SN</w:t>
            </w:r>
            <w:r>
              <w:t xml:space="preserve">        Agreed:</w:t>
            </w:r>
            <w:r w:rsidR="00E74873">
              <w:t xml:space="preserve"> All</w:t>
            </w:r>
          </w:p>
        </w:tc>
        <w:tc>
          <w:tcPr>
            <w:tcW w:w="700" w:type="dxa"/>
          </w:tcPr>
          <w:p w:rsidR="00DE1FB0" w:rsidRPr="00163E9C" w:rsidRDefault="00DE1FB0" w:rsidP="00DE1FB0">
            <w:pPr>
              <w:pStyle w:val="NoSpacing"/>
              <w:rPr>
                <w:b/>
              </w:rPr>
            </w:pPr>
          </w:p>
        </w:tc>
      </w:tr>
      <w:tr w:rsidR="00DE1FB0" w:rsidRPr="00105639" w:rsidTr="005145E5">
        <w:tc>
          <w:tcPr>
            <w:tcW w:w="709" w:type="dxa"/>
          </w:tcPr>
          <w:p w:rsidR="00DE1FB0" w:rsidRPr="00163E9C" w:rsidRDefault="00DE1FB0" w:rsidP="00DE1FB0">
            <w:pPr>
              <w:pStyle w:val="NoSpacing"/>
              <w:rPr>
                <w:b/>
              </w:rPr>
            </w:pPr>
            <w:r>
              <w:rPr>
                <w:b/>
              </w:rPr>
              <w:t>2</w:t>
            </w:r>
          </w:p>
        </w:tc>
        <w:tc>
          <w:tcPr>
            <w:tcW w:w="9072" w:type="dxa"/>
          </w:tcPr>
          <w:p w:rsidR="00DE1FB0" w:rsidRDefault="00DE1FB0" w:rsidP="00DE1FB0">
            <w:pPr>
              <w:pStyle w:val="NoSpacing"/>
              <w:rPr>
                <w:b/>
              </w:rPr>
            </w:pPr>
            <w:r>
              <w:rPr>
                <w:b/>
              </w:rPr>
              <w:t>To elect a Vice-Chairman of the Council</w:t>
            </w:r>
          </w:p>
          <w:p w:rsidR="009D12EE" w:rsidRPr="003273B8" w:rsidRDefault="003273B8" w:rsidP="00DE1FB0">
            <w:pPr>
              <w:pStyle w:val="NoSpacing"/>
            </w:pPr>
            <w:r w:rsidRPr="003273B8">
              <w:t>Cllr R Holman elected</w:t>
            </w:r>
          </w:p>
          <w:p w:rsidR="009D12EE" w:rsidRDefault="009D12EE" w:rsidP="00DE1FB0">
            <w:pPr>
              <w:pStyle w:val="NoSpacing"/>
              <w:rPr>
                <w:b/>
              </w:rPr>
            </w:pPr>
            <w:r>
              <w:t xml:space="preserve">Proposed:  </w:t>
            </w:r>
            <w:r w:rsidR="00E74873">
              <w:t>Cllr AR</w:t>
            </w:r>
            <w:r>
              <w:t xml:space="preserve">      Seconded: </w:t>
            </w:r>
            <w:r w:rsidR="00E74873">
              <w:t>AS</w:t>
            </w:r>
            <w:r w:rsidR="003273B8">
              <w:t xml:space="preserve">        </w:t>
            </w:r>
            <w:r>
              <w:t xml:space="preserve">          Agreed:</w:t>
            </w:r>
            <w:r w:rsidR="00E74873">
              <w:t xml:space="preserve"> All</w:t>
            </w:r>
          </w:p>
        </w:tc>
        <w:tc>
          <w:tcPr>
            <w:tcW w:w="700" w:type="dxa"/>
          </w:tcPr>
          <w:p w:rsidR="00DE1FB0" w:rsidRPr="00105639" w:rsidRDefault="00DE1FB0" w:rsidP="00DE1FB0">
            <w:pPr>
              <w:pStyle w:val="NoSpacing"/>
            </w:pPr>
          </w:p>
        </w:tc>
      </w:tr>
      <w:tr w:rsidR="00DE1FB0" w:rsidRPr="00105639" w:rsidTr="005145E5">
        <w:tc>
          <w:tcPr>
            <w:tcW w:w="709" w:type="dxa"/>
          </w:tcPr>
          <w:p w:rsidR="00DE1FB0" w:rsidRPr="00163E9C" w:rsidRDefault="00DE1FB0" w:rsidP="00DE1FB0">
            <w:pPr>
              <w:pStyle w:val="NoSpacing"/>
              <w:rPr>
                <w:b/>
              </w:rPr>
            </w:pPr>
            <w:r>
              <w:rPr>
                <w:b/>
              </w:rPr>
              <w:t>3</w:t>
            </w:r>
          </w:p>
        </w:tc>
        <w:tc>
          <w:tcPr>
            <w:tcW w:w="9072" w:type="dxa"/>
          </w:tcPr>
          <w:p w:rsidR="00DE1FB0" w:rsidRDefault="007A5057" w:rsidP="00DE1FB0">
            <w:pPr>
              <w:pStyle w:val="NoSpacing"/>
              <w:rPr>
                <w:b/>
              </w:rPr>
            </w:pPr>
            <w:r>
              <w:rPr>
                <w:b/>
              </w:rPr>
              <w:t>To appoint</w:t>
            </w:r>
            <w:r w:rsidR="00DE1FB0">
              <w:rPr>
                <w:b/>
              </w:rPr>
              <w:t xml:space="preserve"> sub-committees</w:t>
            </w:r>
          </w:p>
          <w:p w:rsidR="009D12EE" w:rsidRPr="003273B8" w:rsidRDefault="003273B8" w:rsidP="00DE1FB0">
            <w:pPr>
              <w:pStyle w:val="NoSpacing"/>
            </w:pPr>
            <w:r w:rsidRPr="003273B8">
              <w:t xml:space="preserve">Council decided on </w:t>
            </w:r>
            <w:r>
              <w:t>n</w:t>
            </w:r>
            <w:r w:rsidR="00E74873" w:rsidRPr="003273B8">
              <w:t>o committees</w:t>
            </w:r>
            <w:r w:rsidRPr="003273B8">
              <w:t xml:space="preserve"> </w:t>
            </w:r>
          </w:p>
        </w:tc>
        <w:tc>
          <w:tcPr>
            <w:tcW w:w="700" w:type="dxa"/>
          </w:tcPr>
          <w:p w:rsidR="00DE1FB0" w:rsidRPr="00105639" w:rsidRDefault="00DE1FB0" w:rsidP="00DE1FB0">
            <w:pPr>
              <w:pStyle w:val="NoSpacing"/>
            </w:pPr>
          </w:p>
        </w:tc>
      </w:tr>
      <w:tr w:rsidR="00DE1FB0" w:rsidRPr="00105639" w:rsidTr="005145E5">
        <w:tc>
          <w:tcPr>
            <w:tcW w:w="709" w:type="dxa"/>
          </w:tcPr>
          <w:p w:rsidR="00DE1FB0" w:rsidRPr="00163E9C" w:rsidRDefault="00DE1FB0" w:rsidP="00DE1FB0">
            <w:pPr>
              <w:pStyle w:val="NoSpacing"/>
              <w:rPr>
                <w:b/>
              </w:rPr>
            </w:pPr>
            <w:r>
              <w:rPr>
                <w:b/>
              </w:rPr>
              <w:t>4</w:t>
            </w:r>
          </w:p>
        </w:tc>
        <w:tc>
          <w:tcPr>
            <w:tcW w:w="9072" w:type="dxa"/>
          </w:tcPr>
          <w:p w:rsidR="00DE1FB0" w:rsidRDefault="00993896" w:rsidP="00DE1FB0">
            <w:pPr>
              <w:pStyle w:val="NoSpacing"/>
              <w:rPr>
                <w:b/>
              </w:rPr>
            </w:pPr>
            <w:r>
              <w:rPr>
                <w:b/>
              </w:rPr>
              <w:t xml:space="preserve">To appoint </w:t>
            </w:r>
            <w:r w:rsidR="00DE1FB0">
              <w:rPr>
                <w:b/>
              </w:rPr>
              <w:t>officers to the Council</w:t>
            </w:r>
          </w:p>
          <w:p w:rsidR="009D12EE" w:rsidRDefault="009D12EE" w:rsidP="00DE1FB0">
            <w:pPr>
              <w:pStyle w:val="NoSpacing"/>
            </w:pPr>
            <w:r>
              <w:t>Finance officer</w:t>
            </w:r>
            <w:r w:rsidR="00E6461C">
              <w:t>-</w:t>
            </w:r>
            <w:r w:rsidR="003273B8">
              <w:t xml:space="preserve"> Cllrs</w:t>
            </w:r>
            <w:r w:rsidR="00E6461C">
              <w:t xml:space="preserve"> CP, RH</w:t>
            </w:r>
          </w:p>
          <w:p w:rsidR="009D12EE" w:rsidRDefault="009D12EE" w:rsidP="00DE1FB0">
            <w:pPr>
              <w:pStyle w:val="NoSpacing"/>
            </w:pPr>
            <w:r>
              <w:t xml:space="preserve">Proposed: </w:t>
            </w:r>
            <w:r w:rsidR="003273B8">
              <w:t xml:space="preserve">Cllr </w:t>
            </w:r>
            <w:r w:rsidR="00E6461C">
              <w:t>AS</w:t>
            </w:r>
            <w:r>
              <w:t xml:space="preserve">       Seconded:  </w:t>
            </w:r>
            <w:r w:rsidR="003273B8">
              <w:t xml:space="preserve">Cllr </w:t>
            </w:r>
            <w:r w:rsidR="00E6461C">
              <w:t>DG</w:t>
            </w:r>
            <w:r w:rsidR="003273B8">
              <w:t xml:space="preserve">       </w:t>
            </w:r>
            <w:r>
              <w:t xml:space="preserve">         Agreed:</w:t>
            </w:r>
            <w:r w:rsidR="00E6461C">
              <w:t xml:space="preserve"> All</w:t>
            </w:r>
          </w:p>
          <w:p w:rsidR="009D12EE" w:rsidRDefault="00983CE7" w:rsidP="00DE1FB0">
            <w:pPr>
              <w:pStyle w:val="NoSpacing"/>
            </w:pPr>
            <w:r>
              <w:t>Pavilion o</w:t>
            </w:r>
            <w:r w:rsidR="009D12EE">
              <w:t>fficer</w:t>
            </w:r>
            <w:r w:rsidR="00E6461C">
              <w:t xml:space="preserve"> – </w:t>
            </w:r>
            <w:r w:rsidR="003273B8">
              <w:t xml:space="preserve">Cllrs </w:t>
            </w:r>
            <w:r w:rsidR="00E6461C">
              <w:t>CP</w:t>
            </w:r>
            <w:r w:rsidR="003273B8">
              <w:t>,</w:t>
            </w:r>
            <w:r w:rsidR="00E6461C">
              <w:t xml:space="preserve"> DG</w:t>
            </w:r>
          </w:p>
          <w:p w:rsidR="009D12EE" w:rsidRDefault="009D12EE" w:rsidP="00DE1FB0">
            <w:pPr>
              <w:pStyle w:val="NoSpacing"/>
            </w:pPr>
            <w:r>
              <w:t xml:space="preserve">Proposed:  </w:t>
            </w:r>
            <w:r w:rsidR="003273B8">
              <w:t xml:space="preserve">Cllr </w:t>
            </w:r>
            <w:r w:rsidR="00E6461C">
              <w:t>RH</w:t>
            </w:r>
            <w:r>
              <w:t xml:space="preserve">     Seconded: </w:t>
            </w:r>
            <w:r w:rsidR="003273B8">
              <w:t xml:space="preserve">Cllr </w:t>
            </w:r>
            <w:r w:rsidR="00E6461C">
              <w:t>AS</w:t>
            </w:r>
            <w:r w:rsidR="003273B8">
              <w:t xml:space="preserve">        </w:t>
            </w:r>
            <w:r>
              <w:t xml:space="preserve">          Agreed:</w:t>
            </w:r>
            <w:r w:rsidR="00E6461C">
              <w:t xml:space="preserve"> All</w:t>
            </w:r>
          </w:p>
          <w:p w:rsidR="009D12EE" w:rsidRDefault="00983CE7" w:rsidP="00DE1FB0">
            <w:pPr>
              <w:pStyle w:val="NoSpacing"/>
            </w:pPr>
            <w:r>
              <w:t>Playground officer</w:t>
            </w:r>
            <w:r w:rsidR="00E6461C">
              <w:t xml:space="preserve"> – </w:t>
            </w:r>
            <w:r w:rsidR="003273B8">
              <w:t xml:space="preserve">Cllrs </w:t>
            </w:r>
            <w:r w:rsidR="00E6461C">
              <w:t>RH, CP</w:t>
            </w:r>
          </w:p>
          <w:p w:rsidR="00983CE7" w:rsidRDefault="00983CE7" w:rsidP="00DE1FB0">
            <w:pPr>
              <w:pStyle w:val="NoSpacing"/>
            </w:pPr>
            <w:r>
              <w:t xml:space="preserve">Proposed: </w:t>
            </w:r>
            <w:r w:rsidR="003273B8">
              <w:t xml:space="preserve">Cllr </w:t>
            </w:r>
            <w:r w:rsidR="00E6461C">
              <w:t>SN</w:t>
            </w:r>
            <w:r>
              <w:t xml:space="preserve">       Seconded:   </w:t>
            </w:r>
            <w:r w:rsidR="003273B8">
              <w:t xml:space="preserve">Cllr </w:t>
            </w:r>
            <w:r w:rsidR="00E6461C">
              <w:t>AS</w:t>
            </w:r>
            <w:r w:rsidR="003273B8">
              <w:t xml:space="preserve">       </w:t>
            </w:r>
            <w:r>
              <w:t xml:space="preserve">          Agreed:</w:t>
            </w:r>
            <w:r w:rsidR="00E6461C">
              <w:t xml:space="preserve"> All</w:t>
            </w:r>
          </w:p>
          <w:p w:rsidR="00983CE7" w:rsidRDefault="00983CE7" w:rsidP="00DE1FB0">
            <w:pPr>
              <w:pStyle w:val="NoSpacing"/>
            </w:pPr>
            <w:r>
              <w:t>Burials officer</w:t>
            </w:r>
            <w:r w:rsidR="00E6461C">
              <w:t xml:space="preserve"> – </w:t>
            </w:r>
            <w:r w:rsidR="003273B8">
              <w:t>Cllrs AR, RH</w:t>
            </w:r>
          </w:p>
          <w:p w:rsidR="00983CE7" w:rsidRDefault="00983CE7" w:rsidP="00DE1FB0">
            <w:pPr>
              <w:pStyle w:val="NoSpacing"/>
            </w:pPr>
            <w:r>
              <w:t xml:space="preserve">Proposed:   </w:t>
            </w:r>
            <w:r w:rsidR="003273B8">
              <w:t>Cllr AS</w:t>
            </w:r>
            <w:r>
              <w:t xml:space="preserve">     Seconded:   </w:t>
            </w:r>
            <w:r w:rsidR="003273B8">
              <w:t xml:space="preserve">Cllr DG      </w:t>
            </w:r>
            <w:r>
              <w:t xml:space="preserve">          Agreed:</w:t>
            </w:r>
            <w:r w:rsidR="00E6461C">
              <w:t xml:space="preserve"> All</w:t>
            </w:r>
          </w:p>
          <w:p w:rsidR="00983CE7" w:rsidRDefault="00983CE7" w:rsidP="00DE1FB0">
            <w:pPr>
              <w:pStyle w:val="NoSpacing"/>
            </w:pPr>
            <w:r>
              <w:t>Allotments officer</w:t>
            </w:r>
            <w:r w:rsidR="00E6461C">
              <w:t xml:space="preserve"> </w:t>
            </w:r>
            <w:r w:rsidR="003273B8">
              <w:t>–</w:t>
            </w:r>
            <w:r w:rsidR="00E6461C">
              <w:t xml:space="preserve"> </w:t>
            </w:r>
            <w:r w:rsidR="003273B8">
              <w:t xml:space="preserve">Cllr </w:t>
            </w:r>
            <w:r w:rsidR="00E6461C">
              <w:t>NB</w:t>
            </w:r>
          </w:p>
          <w:p w:rsidR="00983CE7" w:rsidRDefault="00983CE7" w:rsidP="00DE1FB0">
            <w:pPr>
              <w:pStyle w:val="NoSpacing"/>
            </w:pPr>
            <w:r>
              <w:t xml:space="preserve">Proposed: </w:t>
            </w:r>
            <w:r w:rsidR="003273B8">
              <w:t xml:space="preserve">Cllr </w:t>
            </w:r>
            <w:r w:rsidR="00E6461C">
              <w:t>CP</w:t>
            </w:r>
            <w:r>
              <w:t xml:space="preserve">      Seconded:   </w:t>
            </w:r>
            <w:r w:rsidR="003273B8">
              <w:t xml:space="preserve">Cllr </w:t>
            </w:r>
            <w:r w:rsidR="00E6461C">
              <w:t>DG</w:t>
            </w:r>
            <w:r w:rsidR="003273B8">
              <w:t xml:space="preserve">       </w:t>
            </w:r>
            <w:r>
              <w:t xml:space="preserve">          Agreed:</w:t>
            </w:r>
            <w:r w:rsidR="00E6461C">
              <w:t xml:space="preserve"> All</w:t>
            </w:r>
          </w:p>
          <w:p w:rsidR="00983CE7" w:rsidRDefault="00983CE7" w:rsidP="00DE1FB0">
            <w:pPr>
              <w:pStyle w:val="NoSpacing"/>
            </w:pPr>
            <w:r>
              <w:t>Estates officer</w:t>
            </w:r>
            <w:r w:rsidR="00C052D1">
              <w:t xml:space="preserve"> – </w:t>
            </w:r>
            <w:r w:rsidR="003273B8">
              <w:t xml:space="preserve">Cllrs </w:t>
            </w:r>
            <w:r w:rsidR="00C052D1">
              <w:t>RH, AS</w:t>
            </w:r>
          </w:p>
          <w:p w:rsidR="00983CE7" w:rsidRPr="009D12EE" w:rsidRDefault="00983CE7" w:rsidP="00DE1FB0">
            <w:pPr>
              <w:pStyle w:val="NoSpacing"/>
            </w:pPr>
            <w:r>
              <w:t xml:space="preserve">Proposed: </w:t>
            </w:r>
            <w:r w:rsidR="003273B8">
              <w:t xml:space="preserve">Cllr </w:t>
            </w:r>
            <w:r w:rsidR="00C052D1">
              <w:t>CP</w:t>
            </w:r>
            <w:r>
              <w:t xml:space="preserve">       Seconded: </w:t>
            </w:r>
            <w:r w:rsidR="003273B8">
              <w:t xml:space="preserve">Cllr </w:t>
            </w:r>
            <w:r w:rsidR="00C052D1">
              <w:t>AR</w:t>
            </w:r>
            <w:r w:rsidR="003273B8">
              <w:t xml:space="preserve">        </w:t>
            </w:r>
            <w:r>
              <w:t xml:space="preserve">          Agreed:</w:t>
            </w:r>
            <w:r w:rsidR="00C052D1">
              <w:t xml:space="preserve"> All</w:t>
            </w:r>
          </w:p>
        </w:tc>
        <w:tc>
          <w:tcPr>
            <w:tcW w:w="700" w:type="dxa"/>
          </w:tcPr>
          <w:p w:rsidR="00DE1FB0" w:rsidRPr="00105639" w:rsidRDefault="00DE1FB0" w:rsidP="00DE1FB0">
            <w:pPr>
              <w:pStyle w:val="NoSpacing"/>
            </w:pPr>
          </w:p>
        </w:tc>
      </w:tr>
      <w:tr w:rsidR="00993896" w:rsidRPr="00105639" w:rsidTr="005145E5">
        <w:tc>
          <w:tcPr>
            <w:tcW w:w="709" w:type="dxa"/>
          </w:tcPr>
          <w:p w:rsidR="00993896" w:rsidRDefault="00993896" w:rsidP="00993896">
            <w:pPr>
              <w:pStyle w:val="NoSpacing"/>
              <w:rPr>
                <w:b/>
              </w:rPr>
            </w:pPr>
            <w:r>
              <w:rPr>
                <w:b/>
              </w:rPr>
              <w:t>5</w:t>
            </w:r>
          </w:p>
        </w:tc>
        <w:tc>
          <w:tcPr>
            <w:tcW w:w="9072" w:type="dxa"/>
          </w:tcPr>
          <w:p w:rsidR="00993896" w:rsidRDefault="00993896" w:rsidP="00993896">
            <w:pPr>
              <w:pStyle w:val="NoSpacing"/>
              <w:rPr>
                <w:b/>
              </w:rPr>
            </w:pPr>
            <w:r w:rsidRPr="00D4418B">
              <w:rPr>
                <w:b/>
              </w:rPr>
              <w:t>To receive apologies for absence</w:t>
            </w:r>
          </w:p>
          <w:p w:rsidR="00983CE7" w:rsidRDefault="000415AE" w:rsidP="00971AEB">
            <w:pPr>
              <w:pStyle w:val="NoSpacing"/>
            </w:pPr>
            <w:r w:rsidRPr="00857CEB">
              <w:t>District Cllrs E Ware, S Howell</w:t>
            </w:r>
          </w:p>
          <w:p w:rsidR="003273B8" w:rsidRPr="00C052D1" w:rsidRDefault="003273B8" w:rsidP="00971AEB">
            <w:pPr>
              <w:pStyle w:val="NoSpacing"/>
            </w:pPr>
            <w:r>
              <w:t>County Cllr Y Constance</w:t>
            </w:r>
          </w:p>
        </w:tc>
        <w:tc>
          <w:tcPr>
            <w:tcW w:w="700" w:type="dxa"/>
          </w:tcPr>
          <w:p w:rsidR="00993896" w:rsidRPr="00105639" w:rsidRDefault="00993896" w:rsidP="00993896">
            <w:pPr>
              <w:pStyle w:val="NoSpacing"/>
            </w:pPr>
          </w:p>
        </w:tc>
      </w:tr>
      <w:tr w:rsidR="00993896" w:rsidRPr="00105639" w:rsidTr="005145E5">
        <w:tc>
          <w:tcPr>
            <w:tcW w:w="709" w:type="dxa"/>
          </w:tcPr>
          <w:p w:rsidR="00993896" w:rsidRDefault="00993896" w:rsidP="00993896">
            <w:pPr>
              <w:pStyle w:val="NoSpacing"/>
              <w:rPr>
                <w:b/>
              </w:rPr>
            </w:pPr>
            <w:r>
              <w:rPr>
                <w:b/>
              </w:rPr>
              <w:t>6</w:t>
            </w:r>
          </w:p>
        </w:tc>
        <w:tc>
          <w:tcPr>
            <w:tcW w:w="9072" w:type="dxa"/>
          </w:tcPr>
          <w:p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r w:rsidR="00C052D1">
              <w:rPr>
                <w:b/>
              </w:rPr>
              <w:t>.</w:t>
            </w:r>
          </w:p>
          <w:p w:rsidR="00983CE7" w:rsidRPr="00D4418B" w:rsidRDefault="00C052D1" w:rsidP="00C052D1">
            <w:pPr>
              <w:pStyle w:val="NoSpacing"/>
              <w:rPr>
                <w:b/>
              </w:rPr>
            </w:pPr>
            <w:r w:rsidRPr="00C052D1">
              <w:t>None</w:t>
            </w:r>
          </w:p>
        </w:tc>
        <w:tc>
          <w:tcPr>
            <w:tcW w:w="700" w:type="dxa"/>
          </w:tcPr>
          <w:p w:rsidR="00993896" w:rsidRPr="00105639" w:rsidRDefault="00993896" w:rsidP="00993896">
            <w:pPr>
              <w:pStyle w:val="NoSpacing"/>
            </w:pPr>
          </w:p>
        </w:tc>
      </w:tr>
      <w:tr w:rsidR="00993896" w:rsidRPr="00105639" w:rsidTr="005145E5">
        <w:tc>
          <w:tcPr>
            <w:tcW w:w="709" w:type="dxa"/>
          </w:tcPr>
          <w:p w:rsidR="00993896" w:rsidRDefault="00993896" w:rsidP="00993896">
            <w:pPr>
              <w:pStyle w:val="NoSpacing"/>
              <w:rPr>
                <w:b/>
              </w:rPr>
            </w:pPr>
            <w:r>
              <w:rPr>
                <w:b/>
              </w:rPr>
              <w:t>7</w:t>
            </w:r>
          </w:p>
        </w:tc>
        <w:tc>
          <w:tcPr>
            <w:tcW w:w="9072" w:type="dxa"/>
          </w:tcPr>
          <w:p w:rsidR="00993896" w:rsidRDefault="00993896" w:rsidP="00993896">
            <w:pPr>
              <w:pStyle w:val="NoSpacing"/>
              <w:rPr>
                <w:b/>
              </w:rPr>
            </w:pPr>
            <w:r>
              <w:rPr>
                <w:b/>
              </w:rPr>
              <w:t>To take questions and comments from members of the public</w:t>
            </w:r>
          </w:p>
          <w:p w:rsidR="000B6B2A" w:rsidRDefault="000415AE" w:rsidP="00993896">
            <w:pPr>
              <w:pStyle w:val="NoSpacing"/>
            </w:pPr>
            <w:r w:rsidRPr="000415AE">
              <w:t xml:space="preserve">Richard from </w:t>
            </w:r>
            <w:r w:rsidR="00971AEB">
              <w:t>Community defib. scheme</w:t>
            </w:r>
            <w:r w:rsidRPr="000415AE">
              <w:t xml:space="preserve">, leading organisation for community heart defibrillators. </w:t>
            </w:r>
            <w:r>
              <w:t xml:space="preserve">Community resource not financed by the government or council.    Secure steel cabinet providing accessibility and security which can be key coded (or not) and the ambulance service will provide the code. </w:t>
            </w:r>
            <w:r w:rsidR="00833DD9">
              <w:t>The defibrillator will provide verbal and on some of the units a visual and verbal instruction therefore no training is required.  However, an awareness session can be provided for the community.  Battery life of 4yrs at a cost of £200, electro-pads replacement every 2.5yr at a cost</w:t>
            </w:r>
            <w:r w:rsidR="00857CEB">
              <w:t xml:space="preserve"> of £25, 7</w:t>
            </w:r>
            <w:r w:rsidR="00833DD9">
              <w:t>yr warranty.</w:t>
            </w:r>
            <w:r w:rsidRPr="000415AE">
              <w:t xml:space="preserve"> </w:t>
            </w:r>
            <w:r w:rsidR="00833DD9">
              <w:t xml:space="preserve"> </w:t>
            </w:r>
            <w:r w:rsidR="000B6B2A">
              <w:t>Battery life can provide 70 shocks in its lifetime</w:t>
            </w:r>
            <w:r w:rsidR="00857CEB">
              <w:t>, pads will need to be replaced on use</w:t>
            </w:r>
            <w:r w:rsidR="00D75D9B">
              <w:t xml:space="preserve"> (second pad set are provided in the unit)</w:t>
            </w:r>
            <w:r w:rsidR="000B6B2A">
              <w:t>.</w:t>
            </w:r>
          </w:p>
          <w:p w:rsidR="00E11546" w:rsidRDefault="00833DD9" w:rsidP="00993896">
            <w:pPr>
              <w:pStyle w:val="NoSpacing"/>
            </w:pPr>
            <w:r>
              <w:t>There is the possibility of putting one in old red telephone boxes.</w:t>
            </w:r>
            <w:r w:rsidR="00E11546">
              <w:t xml:space="preserve">  </w:t>
            </w:r>
          </w:p>
          <w:p w:rsidR="00971AEB" w:rsidRDefault="00D22F1A" w:rsidP="00993896">
            <w:pPr>
              <w:pStyle w:val="NoSpacing"/>
            </w:pPr>
            <w:r>
              <w:t xml:space="preserve">Insurance </w:t>
            </w:r>
            <w:r w:rsidR="00E11546">
              <w:t xml:space="preserve">liability – The council will not be responsible for non- working units if damaged as the service is provided as a courtesy, machine failure may lead to liability of the machine manufacturer.  </w:t>
            </w:r>
            <w:r w:rsidR="00971AEB">
              <w:t xml:space="preserve">The ambulance service hold liability </w:t>
            </w:r>
            <w:r w:rsidR="00243F53">
              <w:t>if they are called and attending.</w:t>
            </w:r>
            <w:r w:rsidR="00971AEB">
              <w:t xml:space="preserve"> </w:t>
            </w:r>
          </w:p>
          <w:p w:rsidR="00971AEB" w:rsidRDefault="00971AEB" w:rsidP="00993896">
            <w:pPr>
              <w:pStyle w:val="NoSpacing"/>
            </w:pPr>
            <w:r>
              <w:t>No servicing costs, the unit provides its own analysis, howeve</w:t>
            </w:r>
            <w:r w:rsidR="00243F53">
              <w:t>r it is recommended after the 7</w:t>
            </w:r>
            <w:r>
              <w:t>yr warranty the unit is serviced or replaced.</w:t>
            </w:r>
          </w:p>
          <w:p w:rsidR="00983CE7" w:rsidRDefault="00971AEB" w:rsidP="00993896">
            <w:pPr>
              <w:pStyle w:val="NoSpacing"/>
            </w:pPr>
            <w:r>
              <w:t xml:space="preserve">They </w:t>
            </w:r>
            <w:r w:rsidR="005C36D1">
              <w:t>must be</w:t>
            </w:r>
            <w:r>
              <w:t xml:space="preserve"> installed by q</w:t>
            </w:r>
            <w:r w:rsidR="00D22F1A">
              <w:t>ualified electricians (often pro</w:t>
            </w:r>
            <w:r>
              <w:t>-bono) to make sure liability is certified.</w:t>
            </w:r>
          </w:p>
          <w:p w:rsidR="00D75D9B" w:rsidRPr="00D4418B" w:rsidRDefault="00D75D9B" w:rsidP="00993896">
            <w:pPr>
              <w:pStyle w:val="NoSpacing"/>
              <w:rPr>
                <w:b/>
              </w:rPr>
            </w:pPr>
            <w:r>
              <w:t>5 min check</w:t>
            </w:r>
            <w:r w:rsidR="00D22F1A">
              <w:t xml:space="preserve"> once</w:t>
            </w:r>
            <w:r>
              <w:t xml:space="preserve"> a week recommended to make</w:t>
            </w:r>
            <w:r w:rsidR="00D22F1A">
              <w:t xml:space="preserve"> sure the system is working; </w:t>
            </w:r>
            <w:r>
              <w:t>light on and unit intact (logged online to a server that the ambulance has access to).</w:t>
            </w:r>
          </w:p>
        </w:tc>
        <w:tc>
          <w:tcPr>
            <w:tcW w:w="700" w:type="dxa"/>
          </w:tcPr>
          <w:p w:rsidR="00993896" w:rsidRPr="00105639" w:rsidRDefault="00993896" w:rsidP="00993896">
            <w:pPr>
              <w:pStyle w:val="NoSpacing"/>
            </w:pPr>
          </w:p>
        </w:tc>
      </w:tr>
      <w:tr w:rsidR="00993896" w:rsidRPr="00105639" w:rsidTr="005145E5">
        <w:tc>
          <w:tcPr>
            <w:tcW w:w="709" w:type="dxa"/>
          </w:tcPr>
          <w:p w:rsidR="00993896" w:rsidRPr="00163E9C" w:rsidRDefault="00993896" w:rsidP="00993896">
            <w:pPr>
              <w:pStyle w:val="NoSpacing"/>
              <w:rPr>
                <w:b/>
              </w:rPr>
            </w:pPr>
            <w:r>
              <w:rPr>
                <w:b/>
              </w:rPr>
              <w:t>8</w:t>
            </w:r>
          </w:p>
        </w:tc>
        <w:tc>
          <w:tcPr>
            <w:tcW w:w="9072" w:type="dxa"/>
          </w:tcPr>
          <w:p w:rsidR="00993896" w:rsidRDefault="00993896" w:rsidP="00993896">
            <w:pPr>
              <w:pStyle w:val="NoSpacing"/>
              <w:rPr>
                <w:b/>
              </w:rPr>
            </w:pPr>
            <w:r w:rsidRPr="008F09BE">
              <w:rPr>
                <w:b/>
              </w:rPr>
              <w:t>To take questions and comments from members of the Council</w:t>
            </w:r>
          </w:p>
          <w:p w:rsidR="00D22F1A" w:rsidRDefault="00AB5749" w:rsidP="00D22F1A">
            <w:pPr>
              <w:pStyle w:val="NoSpacing"/>
            </w:pPr>
            <w:r w:rsidRPr="00AB5749">
              <w:t>Highways and Bif</w:t>
            </w:r>
            <w:r w:rsidR="00D22F1A">
              <w:t>fa will be cleaning path along Star L</w:t>
            </w:r>
            <w:r w:rsidRPr="00AB5749">
              <w:t>ane.</w:t>
            </w:r>
          </w:p>
          <w:p w:rsidR="00983CE7" w:rsidRPr="001264F9" w:rsidRDefault="00AB5749" w:rsidP="00D22F1A">
            <w:pPr>
              <w:pStyle w:val="NoSpacing"/>
            </w:pPr>
            <w:r w:rsidRPr="00AB5749">
              <w:lastRenderedPageBreak/>
              <w:t>Sectio</w:t>
            </w:r>
            <w:r w:rsidR="008F73F0">
              <w:t>n of the wall along Backlands</w:t>
            </w:r>
            <w:r w:rsidR="005C36D1">
              <w:t xml:space="preserve"> paddock/High Street</w:t>
            </w:r>
            <w:r w:rsidR="008F73F0">
              <w:t xml:space="preserve"> </w:t>
            </w:r>
            <w:r w:rsidRPr="00AB5749">
              <w:t>has be</w:t>
            </w:r>
            <w:r w:rsidR="005C36D1">
              <w:t>en knocked down.  Proof of ownership</w:t>
            </w:r>
            <w:r w:rsidRPr="00AB5749">
              <w:t xml:space="preserve"> of the wall </w:t>
            </w:r>
            <w:r w:rsidR="005C36D1">
              <w:t xml:space="preserve">has been </w:t>
            </w:r>
            <w:r w:rsidRPr="00AB5749">
              <w:t xml:space="preserve">asked </w:t>
            </w:r>
            <w:r w:rsidR="005C36D1">
              <w:t xml:space="preserve">about </w:t>
            </w:r>
            <w:r w:rsidRPr="00AB5749">
              <w:t>planni</w:t>
            </w:r>
            <w:r w:rsidR="005C36D1">
              <w:t>ng permission</w:t>
            </w:r>
            <w:r w:rsidRPr="00AB5749">
              <w:t>, clerk to write letter to the individual.</w:t>
            </w:r>
            <w:r w:rsidR="008F73F0">
              <w:t xml:space="preserve">  Council to keep vigilant</w:t>
            </w:r>
            <w:r>
              <w:t>.</w:t>
            </w:r>
          </w:p>
        </w:tc>
        <w:tc>
          <w:tcPr>
            <w:tcW w:w="700" w:type="dxa"/>
          </w:tcPr>
          <w:p w:rsidR="00993896" w:rsidRDefault="00993896" w:rsidP="00993896">
            <w:pPr>
              <w:pStyle w:val="NoSpacing"/>
            </w:pPr>
          </w:p>
          <w:p w:rsidR="00AB5749" w:rsidRDefault="00AB5749" w:rsidP="00993896">
            <w:pPr>
              <w:pStyle w:val="NoSpacing"/>
            </w:pPr>
          </w:p>
          <w:p w:rsidR="00AB5749" w:rsidRDefault="00AB5749" w:rsidP="00993896">
            <w:pPr>
              <w:pStyle w:val="NoSpacing"/>
            </w:pPr>
          </w:p>
          <w:p w:rsidR="00AB5749" w:rsidRPr="00105639" w:rsidRDefault="00AB5749" w:rsidP="00993896">
            <w:pPr>
              <w:pStyle w:val="NoSpacing"/>
            </w:pPr>
            <w:r>
              <w:lastRenderedPageBreak/>
              <w:t>CA</w:t>
            </w:r>
          </w:p>
        </w:tc>
      </w:tr>
      <w:tr w:rsidR="00993896" w:rsidRPr="00105639" w:rsidTr="005145E5">
        <w:tc>
          <w:tcPr>
            <w:tcW w:w="709" w:type="dxa"/>
          </w:tcPr>
          <w:p w:rsidR="00993896" w:rsidRDefault="00993896" w:rsidP="00993896">
            <w:pPr>
              <w:pStyle w:val="NoSpacing"/>
              <w:rPr>
                <w:b/>
              </w:rPr>
            </w:pPr>
            <w:r>
              <w:rPr>
                <w:b/>
              </w:rPr>
              <w:lastRenderedPageBreak/>
              <w:t>9</w:t>
            </w:r>
          </w:p>
        </w:tc>
        <w:tc>
          <w:tcPr>
            <w:tcW w:w="9072" w:type="dxa"/>
          </w:tcPr>
          <w:p w:rsidR="00993896" w:rsidRDefault="00993896" w:rsidP="00993896">
            <w:pPr>
              <w:pStyle w:val="NoSpacing"/>
              <w:rPr>
                <w:b/>
              </w:rPr>
            </w:pPr>
            <w:r w:rsidRPr="006E1457">
              <w:rPr>
                <w:b/>
              </w:rPr>
              <w:t xml:space="preserve">To approve the minutes of ordinary meeting held on </w:t>
            </w:r>
            <w:r>
              <w:rPr>
                <w:b/>
              </w:rPr>
              <w:t>18.04.17</w:t>
            </w:r>
          </w:p>
          <w:p w:rsidR="00983CE7" w:rsidRPr="008F09BE" w:rsidRDefault="00983CE7" w:rsidP="00993896">
            <w:pPr>
              <w:pStyle w:val="NoSpacing"/>
              <w:rPr>
                <w:b/>
              </w:rPr>
            </w:pPr>
            <w:r>
              <w:t xml:space="preserve">Proposed: </w:t>
            </w:r>
            <w:r w:rsidR="001264F9">
              <w:t>Cllr AS</w:t>
            </w:r>
            <w:r>
              <w:t xml:space="preserve">       Seconded:    </w:t>
            </w:r>
            <w:r w:rsidR="001264F9">
              <w:t>RH</w:t>
            </w:r>
            <w:r>
              <w:t xml:space="preserve">      Abstained:  </w:t>
            </w:r>
            <w:r w:rsidR="001264F9">
              <w:t>MD</w:t>
            </w:r>
            <w:r w:rsidR="00243F53">
              <w:t>,</w:t>
            </w:r>
            <w:r w:rsidR="001264F9">
              <w:t xml:space="preserve"> CP</w:t>
            </w:r>
            <w:r w:rsidR="00243F53">
              <w:t>, AR</w:t>
            </w:r>
            <w:r>
              <w:t xml:space="preserve">        Agreed:</w:t>
            </w:r>
            <w:r w:rsidR="001264F9">
              <w:t xml:space="preserve"> All</w:t>
            </w:r>
          </w:p>
        </w:tc>
        <w:tc>
          <w:tcPr>
            <w:tcW w:w="700" w:type="dxa"/>
          </w:tcPr>
          <w:p w:rsidR="00993896" w:rsidRPr="00105639" w:rsidRDefault="00993896" w:rsidP="00993896">
            <w:pPr>
              <w:pStyle w:val="NoSpacing"/>
            </w:pPr>
          </w:p>
        </w:tc>
      </w:tr>
      <w:tr w:rsidR="00993896" w:rsidRPr="00105639" w:rsidTr="005145E5">
        <w:tc>
          <w:tcPr>
            <w:tcW w:w="709" w:type="dxa"/>
          </w:tcPr>
          <w:p w:rsidR="00993896" w:rsidRPr="00163E9C" w:rsidRDefault="00993896" w:rsidP="00993896">
            <w:pPr>
              <w:pStyle w:val="NoSpacing"/>
              <w:rPr>
                <w:b/>
              </w:rPr>
            </w:pPr>
            <w:r>
              <w:rPr>
                <w:b/>
              </w:rPr>
              <w:t>10</w:t>
            </w:r>
          </w:p>
        </w:tc>
        <w:tc>
          <w:tcPr>
            <w:tcW w:w="9072" w:type="dxa"/>
          </w:tcPr>
          <w:p w:rsidR="00993896" w:rsidRDefault="00993896" w:rsidP="00993896">
            <w:pPr>
              <w:pStyle w:val="NoSpacing"/>
              <w:rPr>
                <w:b/>
              </w:rPr>
            </w:pPr>
            <w:r w:rsidRPr="008F09BE">
              <w:rPr>
                <w:b/>
              </w:rPr>
              <w:t xml:space="preserve">To address matters arising from the ordinary meeting held on </w:t>
            </w:r>
            <w:r>
              <w:rPr>
                <w:b/>
              </w:rPr>
              <w:t>18.04.17</w:t>
            </w:r>
            <w:r w:rsidRPr="008F09BE">
              <w:rPr>
                <w:b/>
              </w:rPr>
              <w:t xml:space="preserve"> </w:t>
            </w:r>
          </w:p>
          <w:p w:rsidR="00983CE7" w:rsidRPr="00983CE7" w:rsidRDefault="00983CE7" w:rsidP="00993896">
            <w:pPr>
              <w:pStyle w:val="NoSpacing"/>
            </w:pPr>
            <w:r>
              <w:t xml:space="preserve">All </w:t>
            </w:r>
            <w:r w:rsidR="00466C56">
              <w:t>action points are complete, in hand, or on the agenda for this meeting</w:t>
            </w:r>
          </w:p>
        </w:tc>
        <w:tc>
          <w:tcPr>
            <w:tcW w:w="700" w:type="dxa"/>
          </w:tcPr>
          <w:p w:rsidR="00993896" w:rsidRPr="00105639" w:rsidRDefault="00993896" w:rsidP="00993896">
            <w:pPr>
              <w:pStyle w:val="NoSpacing"/>
            </w:pPr>
          </w:p>
        </w:tc>
      </w:tr>
      <w:tr w:rsidR="00993896" w:rsidRPr="00105639" w:rsidTr="005145E5">
        <w:tc>
          <w:tcPr>
            <w:tcW w:w="709" w:type="dxa"/>
          </w:tcPr>
          <w:p w:rsidR="00993896" w:rsidRDefault="00993896" w:rsidP="00993896">
            <w:pPr>
              <w:pStyle w:val="NoSpacing"/>
              <w:rPr>
                <w:b/>
              </w:rPr>
            </w:pPr>
            <w:r>
              <w:rPr>
                <w:b/>
              </w:rPr>
              <w:t>11</w:t>
            </w:r>
          </w:p>
        </w:tc>
        <w:tc>
          <w:tcPr>
            <w:tcW w:w="9072" w:type="dxa"/>
          </w:tcPr>
          <w:p w:rsidR="00993896" w:rsidRDefault="00993896" w:rsidP="00993896">
            <w:pPr>
              <w:pStyle w:val="NoSpacing"/>
              <w:rPr>
                <w:b/>
              </w:rPr>
            </w:pPr>
            <w:r w:rsidRPr="008F09BE">
              <w:rPr>
                <w:b/>
              </w:rPr>
              <w:t>To address burial matters</w:t>
            </w:r>
          </w:p>
          <w:p w:rsidR="00466C56" w:rsidRPr="00243F53" w:rsidRDefault="009732A7" w:rsidP="009732A7">
            <w:pPr>
              <w:pStyle w:val="NoSpacing"/>
            </w:pPr>
            <w:r w:rsidRPr="00243F53">
              <w:t>None</w:t>
            </w:r>
          </w:p>
        </w:tc>
        <w:tc>
          <w:tcPr>
            <w:tcW w:w="700" w:type="dxa"/>
          </w:tcPr>
          <w:p w:rsidR="00993896" w:rsidRPr="00105639" w:rsidRDefault="00993896" w:rsidP="00993896">
            <w:pPr>
              <w:pStyle w:val="NoSpacing"/>
            </w:pPr>
          </w:p>
        </w:tc>
      </w:tr>
      <w:tr w:rsidR="00993896" w:rsidRPr="00105639" w:rsidTr="005145E5">
        <w:tc>
          <w:tcPr>
            <w:tcW w:w="709" w:type="dxa"/>
          </w:tcPr>
          <w:p w:rsidR="00993896" w:rsidRPr="00163E9C" w:rsidRDefault="00993896" w:rsidP="00993896">
            <w:pPr>
              <w:pStyle w:val="NoSpacing"/>
              <w:rPr>
                <w:b/>
              </w:rPr>
            </w:pPr>
            <w:r>
              <w:rPr>
                <w:b/>
              </w:rPr>
              <w:t>12</w:t>
            </w:r>
          </w:p>
        </w:tc>
        <w:tc>
          <w:tcPr>
            <w:tcW w:w="9072" w:type="dxa"/>
          </w:tcPr>
          <w:p w:rsidR="00466C56" w:rsidRDefault="00993896" w:rsidP="00993896">
            <w:pPr>
              <w:pStyle w:val="NoSpacing"/>
              <w:rPr>
                <w:b/>
              </w:rPr>
            </w:pPr>
            <w:r w:rsidRPr="008F09BE">
              <w:rPr>
                <w:b/>
              </w:rPr>
              <w:t>To address planning matters</w:t>
            </w:r>
          </w:p>
          <w:p w:rsidR="00993896" w:rsidRDefault="00993896" w:rsidP="00993896">
            <w:pPr>
              <w:pStyle w:val="NoSpacing"/>
              <w:numPr>
                <w:ilvl w:val="0"/>
                <w:numId w:val="28"/>
              </w:numPr>
              <w:rPr>
                <w:b/>
              </w:rPr>
            </w:pPr>
            <w:r>
              <w:rPr>
                <w:b/>
              </w:rPr>
              <w:t>Update on current developments</w:t>
            </w:r>
          </w:p>
          <w:p w:rsidR="00311885" w:rsidRPr="00243F53" w:rsidRDefault="001318EB" w:rsidP="00466C56">
            <w:pPr>
              <w:pStyle w:val="NoSpacing"/>
            </w:pPr>
            <w:r w:rsidRPr="00243F53">
              <w:t>None</w:t>
            </w:r>
          </w:p>
          <w:p w:rsidR="00243F53" w:rsidRPr="00243F53" w:rsidRDefault="00993896" w:rsidP="00311885">
            <w:pPr>
              <w:pStyle w:val="NoSpacing"/>
              <w:numPr>
                <w:ilvl w:val="0"/>
                <w:numId w:val="28"/>
              </w:numPr>
              <w:rPr>
                <w:b/>
              </w:rPr>
            </w:pPr>
            <w:r w:rsidRPr="009D0BF8">
              <w:rPr>
                <w:b/>
              </w:rPr>
              <w:t>P17/V1141/FUL</w:t>
            </w:r>
            <w:r>
              <w:rPr>
                <w:b/>
              </w:rPr>
              <w:t xml:space="preserve"> - </w:t>
            </w:r>
            <w:r w:rsidRPr="009D0BF8">
              <w:rPr>
                <w:b/>
              </w:rPr>
              <w:t>Chan</w:t>
            </w:r>
            <w:r>
              <w:rPr>
                <w:b/>
              </w:rPr>
              <w:t>ge of use to veterinary surgery</w:t>
            </w:r>
            <w:r w:rsidR="00243F53">
              <w:rPr>
                <w:b/>
              </w:rPr>
              <w:t xml:space="preserve"> </w:t>
            </w:r>
            <w:r w:rsidR="00243F53" w:rsidRPr="00243F53">
              <w:rPr>
                <w:b/>
              </w:rPr>
              <w:t xml:space="preserve">- </w:t>
            </w:r>
            <w:r w:rsidR="00311885" w:rsidRPr="00243F53">
              <w:rPr>
                <w:b/>
              </w:rPr>
              <w:t>Shrivenham 100</w:t>
            </w:r>
            <w:r w:rsidR="001318EB" w:rsidRPr="00243F53">
              <w:rPr>
                <w:b/>
              </w:rPr>
              <w:t>.</w:t>
            </w:r>
            <w:r w:rsidR="001318EB">
              <w:t xml:space="preserve"> </w:t>
            </w:r>
          </w:p>
          <w:p w:rsidR="00311885" w:rsidRPr="00243F53" w:rsidRDefault="001318EB" w:rsidP="00243F53">
            <w:pPr>
              <w:pStyle w:val="NoSpacing"/>
              <w:ind w:left="720"/>
              <w:rPr>
                <w:b/>
              </w:rPr>
            </w:pPr>
            <w:r>
              <w:t xml:space="preserve"> Only one parking space observed.  Council agree to only make a comment on concerns on lack of parking for a drop-in business</w:t>
            </w:r>
          </w:p>
          <w:p w:rsidR="00311885" w:rsidRPr="00311885" w:rsidRDefault="00311885" w:rsidP="00311885">
            <w:pPr>
              <w:pStyle w:val="NoSpacing"/>
            </w:pPr>
            <w:r>
              <w:t xml:space="preserve">Proposed: </w:t>
            </w:r>
            <w:r w:rsidR="001318EB">
              <w:t xml:space="preserve"> </w:t>
            </w:r>
            <w:r w:rsidR="00243F53">
              <w:t xml:space="preserve">Cllr </w:t>
            </w:r>
            <w:r w:rsidR="001318EB">
              <w:t>AS</w:t>
            </w:r>
            <w:r>
              <w:t xml:space="preserve">       Seconded: </w:t>
            </w:r>
            <w:r w:rsidR="00243F53">
              <w:t xml:space="preserve">Cllr </w:t>
            </w:r>
            <w:r w:rsidR="001318EB">
              <w:t>RH</w:t>
            </w:r>
            <w:r w:rsidR="00243F53">
              <w:t xml:space="preserve">         </w:t>
            </w:r>
            <w:r>
              <w:t xml:space="preserve">          Agreed:</w:t>
            </w:r>
            <w:r w:rsidR="001318EB">
              <w:t xml:space="preserve"> All</w:t>
            </w:r>
          </w:p>
          <w:p w:rsidR="00993896" w:rsidRDefault="00993896" w:rsidP="00993896">
            <w:pPr>
              <w:pStyle w:val="NoSpacing"/>
              <w:numPr>
                <w:ilvl w:val="0"/>
                <w:numId w:val="28"/>
              </w:numPr>
              <w:rPr>
                <w:b/>
              </w:rPr>
            </w:pPr>
            <w:r>
              <w:rPr>
                <w:b/>
              </w:rPr>
              <w:t>/V1257/HH – front extension 54 Star Lane</w:t>
            </w:r>
          </w:p>
          <w:p w:rsidR="00311885" w:rsidRPr="001C7ACC" w:rsidRDefault="001318EB" w:rsidP="00311885">
            <w:pPr>
              <w:pStyle w:val="NoSpacing"/>
            </w:pPr>
            <w:r w:rsidRPr="001C7ACC">
              <w:t>No Objection</w:t>
            </w:r>
          </w:p>
          <w:p w:rsidR="00311885" w:rsidRPr="00DE7760" w:rsidRDefault="00311885" w:rsidP="00311885">
            <w:pPr>
              <w:pStyle w:val="NoSpacing"/>
              <w:rPr>
                <w:b/>
              </w:rPr>
            </w:pPr>
            <w:r>
              <w:t xml:space="preserve">Proposed: </w:t>
            </w:r>
            <w:r w:rsidR="001C7ACC">
              <w:t>Cllr CP</w:t>
            </w:r>
            <w:r>
              <w:t xml:space="preserve">       Seconded:  </w:t>
            </w:r>
            <w:r w:rsidR="00243F53">
              <w:t xml:space="preserve">Cllr NB      </w:t>
            </w:r>
            <w:r>
              <w:t xml:space="preserve">         Agreed:</w:t>
            </w:r>
            <w:r w:rsidR="001318EB">
              <w:t xml:space="preserve"> All</w:t>
            </w:r>
          </w:p>
        </w:tc>
        <w:tc>
          <w:tcPr>
            <w:tcW w:w="700" w:type="dxa"/>
          </w:tcPr>
          <w:p w:rsidR="00993896" w:rsidRPr="00105639" w:rsidRDefault="00993896" w:rsidP="00993896">
            <w:pPr>
              <w:pStyle w:val="NoSpacing"/>
            </w:pPr>
          </w:p>
        </w:tc>
      </w:tr>
      <w:tr w:rsidR="00993896" w:rsidRPr="00105639" w:rsidTr="005145E5">
        <w:tc>
          <w:tcPr>
            <w:tcW w:w="709" w:type="dxa"/>
          </w:tcPr>
          <w:p w:rsidR="00993896" w:rsidRDefault="007A5057" w:rsidP="00993896">
            <w:pPr>
              <w:pStyle w:val="NoSpacing"/>
              <w:rPr>
                <w:b/>
              </w:rPr>
            </w:pPr>
            <w:r>
              <w:rPr>
                <w:b/>
              </w:rPr>
              <w:t>13</w:t>
            </w:r>
          </w:p>
        </w:tc>
        <w:tc>
          <w:tcPr>
            <w:tcW w:w="9072" w:type="dxa"/>
          </w:tcPr>
          <w:p w:rsidR="00993896" w:rsidRDefault="00993896" w:rsidP="00993896">
            <w:pPr>
              <w:pStyle w:val="NoSpacing"/>
              <w:rPr>
                <w:b/>
              </w:rPr>
            </w:pPr>
            <w:r w:rsidRPr="009D0BF8">
              <w:rPr>
                <w:b/>
              </w:rPr>
              <w:t>To discuss plan of action for remaining S106 contributions</w:t>
            </w:r>
          </w:p>
          <w:p w:rsidR="00311885" w:rsidRPr="000740D4" w:rsidRDefault="001C7ACC" w:rsidP="00993896">
            <w:pPr>
              <w:pStyle w:val="NoSpacing"/>
            </w:pPr>
            <w:r>
              <w:t>Cll</w:t>
            </w:r>
            <w:r w:rsidR="000740D4" w:rsidRPr="000740D4">
              <w:t>rs appointed to</w:t>
            </w:r>
            <w:r>
              <w:t xml:space="preserve"> </w:t>
            </w:r>
            <w:r w:rsidR="005C36D1">
              <w:t xml:space="preserve">research </w:t>
            </w:r>
            <w:r>
              <w:t>specific</w:t>
            </w:r>
            <w:r w:rsidR="000740D4" w:rsidRPr="000740D4">
              <w:t xml:space="preserve"> S106 spending</w:t>
            </w:r>
            <w:r>
              <w:t xml:space="preserve"> areas</w:t>
            </w:r>
            <w:r w:rsidR="000740D4" w:rsidRPr="000740D4">
              <w:t xml:space="preserve">.  Cllrs to investigate and prepare </w:t>
            </w:r>
            <w:r>
              <w:t xml:space="preserve">proposals </w:t>
            </w:r>
            <w:r w:rsidR="000740D4" w:rsidRPr="000740D4">
              <w:t>for agreement at next meeting</w:t>
            </w:r>
            <w:r w:rsidR="00243F53">
              <w:t>.</w:t>
            </w:r>
          </w:p>
        </w:tc>
        <w:tc>
          <w:tcPr>
            <w:tcW w:w="700" w:type="dxa"/>
          </w:tcPr>
          <w:p w:rsidR="00993896" w:rsidRDefault="00993896" w:rsidP="00993896">
            <w:pPr>
              <w:pStyle w:val="NoSpacing"/>
            </w:pPr>
          </w:p>
          <w:p w:rsidR="000740D4" w:rsidRDefault="000740D4" w:rsidP="00993896">
            <w:pPr>
              <w:pStyle w:val="NoSpacing"/>
            </w:pPr>
            <w:r>
              <w:t>CA</w:t>
            </w:r>
          </w:p>
          <w:p w:rsidR="000740D4" w:rsidRPr="00105639" w:rsidRDefault="000740D4" w:rsidP="00993896">
            <w:pPr>
              <w:pStyle w:val="NoSpacing"/>
            </w:pPr>
          </w:p>
        </w:tc>
      </w:tr>
      <w:tr w:rsidR="00993896" w:rsidRPr="00105639" w:rsidTr="005145E5">
        <w:tc>
          <w:tcPr>
            <w:tcW w:w="709" w:type="dxa"/>
          </w:tcPr>
          <w:p w:rsidR="00993896" w:rsidRDefault="007A5057" w:rsidP="00993896">
            <w:pPr>
              <w:pStyle w:val="NoSpacing"/>
              <w:rPr>
                <w:b/>
              </w:rPr>
            </w:pPr>
            <w:r>
              <w:rPr>
                <w:b/>
              </w:rPr>
              <w:t>14</w:t>
            </w:r>
          </w:p>
        </w:tc>
        <w:tc>
          <w:tcPr>
            <w:tcW w:w="9072" w:type="dxa"/>
          </w:tcPr>
          <w:p w:rsidR="00993896" w:rsidRDefault="00993896" w:rsidP="00993896">
            <w:pPr>
              <w:pStyle w:val="NoSpacing"/>
              <w:rPr>
                <w:b/>
              </w:rPr>
            </w:pPr>
            <w:r>
              <w:rPr>
                <w:b/>
              </w:rPr>
              <w:t>To agree Insurance premium costs for added assets</w:t>
            </w:r>
            <w:r w:rsidR="00E17782">
              <w:rPr>
                <w:b/>
              </w:rPr>
              <w:t xml:space="preserve">  </w:t>
            </w:r>
          </w:p>
          <w:p w:rsidR="00311885" w:rsidRDefault="000740D4" w:rsidP="00993896">
            <w:pPr>
              <w:pStyle w:val="NoSpacing"/>
              <w:rPr>
                <w:b/>
              </w:rPr>
            </w:pPr>
            <w:r w:rsidRPr="001C7ACC">
              <w:t>Circulated.  Council agree to pro-rata costing</w:t>
            </w:r>
            <w:r>
              <w:rPr>
                <w:b/>
              </w:rPr>
              <w:t>.</w:t>
            </w:r>
          </w:p>
          <w:p w:rsidR="00311885" w:rsidRPr="009D0BF8" w:rsidRDefault="00311885" w:rsidP="00993896">
            <w:pPr>
              <w:pStyle w:val="NoSpacing"/>
              <w:rPr>
                <w:b/>
              </w:rPr>
            </w:pPr>
            <w:r>
              <w:t xml:space="preserve">Proposed:  </w:t>
            </w:r>
            <w:r w:rsidR="001C7ACC">
              <w:t>Cllr SN</w:t>
            </w:r>
            <w:r>
              <w:t xml:space="preserve">      Seconded:   </w:t>
            </w:r>
            <w:r w:rsidR="001C7ACC">
              <w:t>Cllr RH</w:t>
            </w:r>
            <w:r w:rsidR="000740D4">
              <w:t xml:space="preserve">      </w:t>
            </w:r>
            <w:r>
              <w:t xml:space="preserve">         Agreed:</w:t>
            </w:r>
            <w:r w:rsidR="000740D4">
              <w:t xml:space="preserve"> All</w:t>
            </w:r>
          </w:p>
        </w:tc>
        <w:tc>
          <w:tcPr>
            <w:tcW w:w="700" w:type="dxa"/>
          </w:tcPr>
          <w:p w:rsidR="00993896" w:rsidRDefault="00993896" w:rsidP="00993896">
            <w:pPr>
              <w:pStyle w:val="NoSpacing"/>
            </w:pPr>
          </w:p>
          <w:p w:rsidR="00906FD7" w:rsidRPr="00105639" w:rsidRDefault="00906FD7" w:rsidP="00993896">
            <w:pPr>
              <w:pStyle w:val="NoSpacing"/>
            </w:pPr>
            <w:r>
              <w:t>CA TB</w:t>
            </w:r>
          </w:p>
        </w:tc>
      </w:tr>
      <w:tr w:rsidR="00E17782" w:rsidRPr="00105639" w:rsidTr="005145E5">
        <w:tc>
          <w:tcPr>
            <w:tcW w:w="709" w:type="dxa"/>
          </w:tcPr>
          <w:p w:rsidR="00E17782" w:rsidRDefault="00E17782" w:rsidP="00993896">
            <w:pPr>
              <w:pStyle w:val="NoSpacing"/>
              <w:rPr>
                <w:b/>
              </w:rPr>
            </w:pPr>
            <w:r>
              <w:rPr>
                <w:b/>
              </w:rPr>
              <w:t>15</w:t>
            </w:r>
          </w:p>
        </w:tc>
        <w:tc>
          <w:tcPr>
            <w:tcW w:w="9072" w:type="dxa"/>
          </w:tcPr>
          <w:p w:rsidR="00E17782" w:rsidRDefault="00E17782" w:rsidP="00993896">
            <w:pPr>
              <w:pStyle w:val="NoSpacing"/>
              <w:rPr>
                <w:b/>
              </w:rPr>
            </w:pPr>
            <w:r>
              <w:rPr>
                <w:b/>
              </w:rPr>
              <w:t>To agree new insurance provider and costs</w:t>
            </w:r>
          </w:p>
          <w:p w:rsidR="00311885" w:rsidRPr="00906FD7" w:rsidRDefault="00906FD7" w:rsidP="00993896">
            <w:pPr>
              <w:pStyle w:val="NoSpacing"/>
            </w:pPr>
            <w:r>
              <w:t>Agree premium</w:t>
            </w:r>
            <w:r w:rsidR="000740D4" w:rsidRPr="00906FD7">
              <w:t xml:space="preserve"> maximum </w:t>
            </w:r>
            <w:r>
              <w:t xml:space="preserve">of </w:t>
            </w:r>
            <w:r w:rsidR="000740D4" w:rsidRPr="00906FD7">
              <w:t>£2500</w:t>
            </w:r>
            <w:r>
              <w:t>. Clerk to organise and circulate.</w:t>
            </w:r>
          </w:p>
          <w:p w:rsidR="00311885" w:rsidRDefault="00311885" w:rsidP="00993896">
            <w:pPr>
              <w:pStyle w:val="NoSpacing"/>
              <w:rPr>
                <w:b/>
              </w:rPr>
            </w:pPr>
            <w:r>
              <w:t xml:space="preserve">Proposed:  </w:t>
            </w:r>
            <w:r w:rsidR="001C7ACC">
              <w:t xml:space="preserve">Cllr </w:t>
            </w:r>
            <w:r w:rsidR="00906FD7">
              <w:t>CP</w:t>
            </w:r>
            <w:r>
              <w:t xml:space="preserve">      Seconded:  </w:t>
            </w:r>
            <w:r w:rsidR="001C7ACC">
              <w:t xml:space="preserve">Cllr </w:t>
            </w:r>
            <w:r w:rsidR="00906FD7">
              <w:t xml:space="preserve">DH      </w:t>
            </w:r>
            <w:r>
              <w:t xml:space="preserve">         Agreed:</w:t>
            </w:r>
            <w:r w:rsidR="00906FD7">
              <w:t xml:space="preserve"> All</w:t>
            </w:r>
          </w:p>
        </w:tc>
        <w:tc>
          <w:tcPr>
            <w:tcW w:w="700" w:type="dxa"/>
          </w:tcPr>
          <w:p w:rsidR="00E17782" w:rsidRDefault="00E17782" w:rsidP="00993896">
            <w:pPr>
              <w:pStyle w:val="NoSpacing"/>
            </w:pPr>
          </w:p>
          <w:p w:rsidR="00906FD7" w:rsidRPr="00105639" w:rsidRDefault="00906FD7" w:rsidP="00993896">
            <w:pPr>
              <w:pStyle w:val="NoSpacing"/>
            </w:pPr>
            <w:r>
              <w:t>CA</w:t>
            </w:r>
          </w:p>
        </w:tc>
      </w:tr>
      <w:tr w:rsidR="00993896" w:rsidRPr="00105639" w:rsidTr="005145E5">
        <w:tc>
          <w:tcPr>
            <w:tcW w:w="709" w:type="dxa"/>
          </w:tcPr>
          <w:p w:rsidR="00993896" w:rsidRDefault="007A5057" w:rsidP="00993896">
            <w:pPr>
              <w:pStyle w:val="NoSpacing"/>
              <w:rPr>
                <w:b/>
              </w:rPr>
            </w:pPr>
            <w:r>
              <w:rPr>
                <w:b/>
              </w:rPr>
              <w:t>1</w:t>
            </w:r>
            <w:r w:rsidR="00E17782">
              <w:rPr>
                <w:b/>
              </w:rPr>
              <w:t>6</w:t>
            </w:r>
          </w:p>
        </w:tc>
        <w:tc>
          <w:tcPr>
            <w:tcW w:w="9072" w:type="dxa"/>
          </w:tcPr>
          <w:p w:rsidR="00993896" w:rsidRDefault="00993896" w:rsidP="00993896">
            <w:pPr>
              <w:pStyle w:val="NoSpacing"/>
              <w:rPr>
                <w:b/>
              </w:rPr>
            </w:pPr>
            <w:r w:rsidRPr="009F530C">
              <w:rPr>
                <w:b/>
              </w:rPr>
              <w:t>To agree and sign Section 1&amp;2 of Internal Audit</w:t>
            </w:r>
          </w:p>
          <w:p w:rsidR="00311885" w:rsidRDefault="009732A7" w:rsidP="00993896">
            <w:pPr>
              <w:pStyle w:val="NoSpacing"/>
            </w:pPr>
            <w:r w:rsidRPr="001C7ACC">
              <w:t>Agreed</w:t>
            </w:r>
            <w:r w:rsidR="001C7ACC">
              <w:t xml:space="preserve"> and signed</w:t>
            </w:r>
          </w:p>
          <w:p w:rsidR="005C36D1" w:rsidRPr="001C7ACC" w:rsidRDefault="005C36D1" w:rsidP="00993896">
            <w:pPr>
              <w:pStyle w:val="NoSpacing"/>
            </w:pPr>
            <w:r>
              <w:t>Proposed: Cllr CP      Seconded:  Cllr AS       Agreed: All</w:t>
            </w:r>
          </w:p>
          <w:p w:rsidR="001318EB" w:rsidRPr="00906FD7" w:rsidRDefault="001318EB" w:rsidP="00993896">
            <w:pPr>
              <w:pStyle w:val="NoSpacing"/>
              <w:rPr>
                <w:b/>
              </w:rPr>
            </w:pPr>
            <w:r w:rsidRPr="00906FD7">
              <w:rPr>
                <w:b/>
              </w:rPr>
              <w:t>RFO left</w:t>
            </w:r>
            <w:r w:rsidR="00906FD7" w:rsidRPr="00906FD7">
              <w:rPr>
                <w:b/>
              </w:rPr>
              <w:t xml:space="preserve"> the meeting 20:12hr</w:t>
            </w:r>
          </w:p>
        </w:tc>
        <w:tc>
          <w:tcPr>
            <w:tcW w:w="700" w:type="dxa"/>
          </w:tcPr>
          <w:p w:rsidR="00993896" w:rsidRDefault="00906FD7" w:rsidP="00993896">
            <w:pPr>
              <w:pStyle w:val="NoSpacing"/>
            </w:pPr>
            <w:r>
              <w:t>TB</w:t>
            </w:r>
          </w:p>
          <w:p w:rsidR="00906FD7" w:rsidRPr="00105639" w:rsidRDefault="00906FD7" w:rsidP="00993896">
            <w:pPr>
              <w:pStyle w:val="NoSpacing"/>
            </w:pPr>
            <w:r>
              <w:t>CA</w:t>
            </w:r>
          </w:p>
        </w:tc>
      </w:tr>
      <w:tr w:rsidR="00993896" w:rsidRPr="00105639" w:rsidTr="005145E5">
        <w:tc>
          <w:tcPr>
            <w:tcW w:w="709" w:type="dxa"/>
          </w:tcPr>
          <w:p w:rsidR="00993896" w:rsidRDefault="00E17782" w:rsidP="00993896">
            <w:pPr>
              <w:pStyle w:val="NoSpacing"/>
              <w:rPr>
                <w:b/>
              </w:rPr>
            </w:pPr>
            <w:r>
              <w:rPr>
                <w:b/>
              </w:rPr>
              <w:t>17</w:t>
            </w:r>
          </w:p>
        </w:tc>
        <w:tc>
          <w:tcPr>
            <w:tcW w:w="9072" w:type="dxa"/>
          </w:tcPr>
          <w:p w:rsidR="00993896" w:rsidRDefault="00993896" w:rsidP="00993896">
            <w:pPr>
              <w:pStyle w:val="NoSpacing"/>
              <w:rPr>
                <w:b/>
              </w:rPr>
            </w:pPr>
            <w:r>
              <w:rPr>
                <w:b/>
              </w:rPr>
              <w:t>To discuss recommended OALC Dispute Resolution Policies</w:t>
            </w:r>
          </w:p>
          <w:p w:rsidR="00311885" w:rsidRPr="00906FD7" w:rsidRDefault="00906FD7" w:rsidP="00993896">
            <w:pPr>
              <w:pStyle w:val="NoSpacing"/>
            </w:pPr>
            <w:r>
              <w:t>Clerk to produce</w:t>
            </w:r>
            <w:r w:rsidRPr="00906FD7">
              <w:t xml:space="preserve"> and prepare for next month</w:t>
            </w:r>
            <w:r>
              <w:t xml:space="preserve"> council agreement.</w:t>
            </w:r>
          </w:p>
        </w:tc>
        <w:tc>
          <w:tcPr>
            <w:tcW w:w="700" w:type="dxa"/>
          </w:tcPr>
          <w:p w:rsidR="00993896" w:rsidRDefault="00993896" w:rsidP="00993896">
            <w:pPr>
              <w:pStyle w:val="NoSpacing"/>
            </w:pPr>
          </w:p>
          <w:p w:rsidR="00906FD7" w:rsidRPr="00105639" w:rsidRDefault="00906FD7" w:rsidP="00993896">
            <w:pPr>
              <w:pStyle w:val="NoSpacing"/>
            </w:pPr>
            <w:r>
              <w:t>CA</w:t>
            </w:r>
          </w:p>
        </w:tc>
      </w:tr>
      <w:tr w:rsidR="00993896" w:rsidRPr="00105639" w:rsidTr="005145E5">
        <w:tc>
          <w:tcPr>
            <w:tcW w:w="709" w:type="dxa"/>
          </w:tcPr>
          <w:p w:rsidR="00993896" w:rsidRDefault="00E17782" w:rsidP="00993896">
            <w:pPr>
              <w:pStyle w:val="NoSpacing"/>
              <w:rPr>
                <w:b/>
              </w:rPr>
            </w:pPr>
            <w:r>
              <w:rPr>
                <w:b/>
              </w:rPr>
              <w:t>18</w:t>
            </w:r>
          </w:p>
        </w:tc>
        <w:tc>
          <w:tcPr>
            <w:tcW w:w="9072" w:type="dxa"/>
          </w:tcPr>
          <w:p w:rsidR="00993896" w:rsidRDefault="00993896" w:rsidP="00993896">
            <w:pPr>
              <w:pStyle w:val="NoSpacing"/>
              <w:rPr>
                <w:b/>
              </w:rPr>
            </w:pPr>
            <w:r w:rsidRPr="00101A38">
              <w:rPr>
                <w:b/>
              </w:rPr>
              <w:t>To agree location and liability for Public Works of Art</w:t>
            </w:r>
          </w:p>
          <w:p w:rsidR="00311885" w:rsidRPr="00906FD7" w:rsidRDefault="001C7ACC" w:rsidP="00993896">
            <w:pPr>
              <w:pStyle w:val="NoSpacing"/>
            </w:pPr>
            <w:r>
              <w:t xml:space="preserve">Council agree to location </w:t>
            </w:r>
            <w:r w:rsidR="0070247E">
              <w:t>and liability</w:t>
            </w:r>
            <w:r w:rsidR="00243F53">
              <w:t>.</w:t>
            </w:r>
          </w:p>
          <w:p w:rsidR="00311885" w:rsidRDefault="00311885" w:rsidP="00993896">
            <w:pPr>
              <w:pStyle w:val="NoSpacing"/>
              <w:rPr>
                <w:b/>
              </w:rPr>
            </w:pPr>
            <w:r>
              <w:t xml:space="preserve">Proposed:  </w:t>
            </w:r>
            <w:r w:rsidR="0070247E">
              <w:t xml:space="preserve"> </w:t>
            </w:r>
            <w:r w:rsidR="00243F53">
              <w:t xml:space="preserve">Cllr </w:t>
            </w:r>
            <w:r w:rsidR="0070247E">
              <w:t xml:space="preserve">DG      </w:t>
            </w:r>
            <w:r w:rsidR="00243F53">
              <w:t>Seconded:  Cllr</w:t>
            </w:r>
            <w:r w:rsidR="0070247E">
              <w:t xml:space="preserve"> CP </w:t>
            </w:r>
            <w:r>
              <w:t xml:space="preserve">        Agreed:</w:t>
            </w:r>
            <w:r w:rsidR="001C7ACC">
              <w:t xml:space="preserve"> All</w:t>
            </w:r>
          </w:p>
        </w:tc>
        <w:tc>
          <w:tcPr>
            <w:tcW w:w="700" w:type="dxa"/>
          </w:tcPr>
          <w:p w:rsidR="00993896" w:rsidRPr="00105639" w:rsidRDefault="00243F53" w:rsidP="00993896">
            <w:pPr>
              <w:pStyle w:val="NoSpacing"/>
            </w:pPr>
            <w:r>
              <w:t>SN</w:t>
            </w:r>
          </w:p>
        </w:tc>
      </w:tr>
      <w:tr w:rsidR="00993896" w:rsidRPr="00105639" w:rsidTr="005145E5">
        <w:tc>
          <w:tcPr>
            <w:tcW w:w="709" w:type="dxa"/>
          </w:tcPr>
          <w:p w:rsidR="00993896" w:rsidRDefault="00E17782" w:rsidP="00993896">
            <w:pPr>
              <w:pStyle w:val="NoSpacing"/>
              <w:rPr>
                <w:b/>
              </w:rPr>
            </w:pPr>
            <w:r>
              <w:rPr>
                <w:b/>
              </w:rPr>
              <w:t>19</w:t>
            </w:r>
          </w:p>
        </w:tc>
        <w:tc>
          <w:tcPr>
            <w:tcW w:w="9072" w:type="dxa"/>
          </w:tcPr>
          <w:p w:rsidR="00993896" w:rsidRDefault="00993896" w:rsidP="00993896">
            <w:pPr>
              <w:pStyle w:val="NoSpacing"/>
              <w:rPr>
                <w:b/>
              </w:rPr>
            </w:pPr>
            <w:r>
              <w:rPr>
                <w:b/>
              </w:rPr>
              <w:t>To agree RoSPA costs</w:t>
            </w:r>
          </w:p>
          <w:p w:rsidR="00311885" w:rsidRPr="00243F53" w:rsidRDefault="0070247E" w:rsidP="00993896">
            <w:pPr>
              <w:pStyle w:val="NoSpacing"/>
            </w:pPr>
            <w:r w:rsidRPr="00243F53">
              <w:t>Circulated.</w:t>
            </w:r>
            <w:r w:rsidR="00243F53">
              <w:t xml:space="preserve"> Council agree.  </w:t>
            </w:r>
          </w:p>
          <w:p w:rsidR="00311885" w:rsidRPr="00101A38" w:rsidRDefault="00311885" w:rsidP="00993896">
            <w:pPr>
              <w:pStyle w:val="NoSpacing"/>
              <w:rPr>
                <w:b/>
              </w:rPr>
            </w:pPr>
            <w:r>
              <w:t>Proposed:</w:t>
            </w:r>
            <w:r w:rsidR="00243F53">
              <w:t xml:space="preserve"> Cllr</w:t>
            </w:r>
            <w:r>
              <w:t xml:space="preserve"> </w:t>
            </w:r>
            <w:r w:rsidR="00243F53">
              <w:t>RH</w:t>
            </w:r>
            <w:r>
              <w:t xml:space="preserve">       Seconded:    </w:t>
            </w:r>
            <w:r w:rsidR="00243F53">
              <w:t xml:space="preserve">Cllr DG   </w:t>
            </w:r>
            <w:r>
              <w:t xml:space="preserve">          Agreed:</w:t>
            </w:r>
            <w:r w:rsidR="00F16C1F">
              <w:t xml:space="preserve"> All</w:t>
            </w:r>
          </w:p>
        </w:tc>
        <w:tc>
          <w:tcPr>
            <w:tcW w:w="700" w:type="dxa"/>
          </w:tcPr>
          <w:p w:rsidR="00993896" w:rsidRPr="00105639" w:rsidRDefault="00993896" w:rsidP="00993896">
            <w:pPr>
              <w:pStyle w:val="NoSpacing"/>
            </w:pPr>
          </w:p>
        </w:tc>
      </w:tr>
      <w:tr w:rsidR="007A5057" w:rsidRPr="00105639" w:rsidTr="005145E5">
        <w:tc>
          <w:tcPr>
            <w:tcW w:w="709" w:type="dxa"/>
          </w:tcPr>
          <w:p w:rsidR="007A5057" w:rsidRDefault="00E17782" w:rsidP="00993896">
            <w:pPr>
              <w:pStyle w:val="NoSpacing"/>
              <w:rPr>
                <w:b/>
              </w:rPr>
            </w:pPr>
            <w:r>
              <w:rPr>
                <w:b/>
              </w:rPr>
              <w:t>20</w:t>
            </w:r>
          </w:p>
        </w:tc>
        <w:tc>
          <w:tcPr>
            <w:tcW w:w="9072" w:type="dxa"/>
          </w:tcPr>
          <w:p w:rsidR="007A5057" w:rsidRDefault="007A5057" w:rsidP="00993896">
            <w:pPr>
              <w:pStyle w:val="NoSpacing"/>
              <w:rPr>
                <w:b/>
              </w:rPr>
            </w:pPr>
            <w:r>
              <w:rPr>
                <w:b/>
              </w:rPr>
              <w:t>Pavilion update</w:t>
            </w:r>
          </w:p>
          <w:p w:rsidR="00311885" w:rsidRPr="00F16C1F" w:rsidRDefault="00243F53" w:rsidP="00993896">
            <w:pPr>
              <w:pStyle w:val="NoSpacing"/>
            </w:pPr>
            <w:r>
              <w:t xml:space="preserve">Cllr </w:t>
            </w:r>
            <w:r w:rsidR="00F16C1F" w:rsidRPr="00F16C1F">
              <w:t>SN thanks</w:t>
            </w:r>
            <w:r>
              <w:t xml:space="preserve"> Cllr</w:t>
            </w:r>
            <w:r w:rsidR="00F16C1F" w:rsidRPr="00F16C1F">
              <w:t xml:space="preserve"> CP for </w:t>
            </w:r>
            <w:r w:rsidR="005C36D1">
              <w:t xml:space="preserve">assistance with </w:t>
            </w:r>
            <w:r w:rsidR="00F16C1F" w:rsidRPr="00F16C1F">
              <w:t xml:space="preserve">FA phone call.  Information circulated.  </w:t>
            </w:r>
            <w:r>
              <w:t xml:space="preserve">Cllr </w:t>
            </w:r>
            <w:r w:rsidR="00F16C1F" w:rsidRPr="00F16C1F">
              <w:t>CP recommends increasing football charges to be in</w:t>
            </w:r>
            <w:r w:rsidR="00F16C1F">
              <w:t>-</w:t>
            </w:r>
            <w:r w:rsidR="00F16C1F" w:rsidRPr="00F16C1F">
              <w:t>line with</w:t>
            </w:r>
            <w:r w:rsidR="00F16C1F">
              <w:t xml:space="preserve"> all increases</w:t>
            </w:r>
            <w:r>
              <w:t xml:space="preserve"> for users</w:t>
            </w:r>
            <w:r w:rsidR="00F16C1F">
              <w:t xml:space="preserve"> at £6.5</w:t>
            </w:r>
            <w:r w:rsidR="001D431A">
              <w:t>0</w:t>
            </w:r>
            <w:r w:rsidR="00F16C1F">
              <w:t>.  Cllr</w:t>
            </w:r>
            <w:r>
              <w:t>s</w:t>
            </w:r>
            <w:r w:rsidR="00F16C1F">
              <w:t xml:space="preserve"> RH and CP to ask TB to check payment has been made by 360.</w:t>
            </w:r>
          </w:p>
          <w:p w:rsidR="00311885" w:rsidRPr="00243F53" w:rsidRDefault="00243F53" w:rsidP="00993896">
            <w:pPr>
              <w:pStyle w:val="NoSpacing"/>
            </w:pPr>
            <w:r w:rsidRPr="00243F53">
              <w:t xml:space="preserve">Proposed: Cllr </w:t>
            </w:r>
            <w:r w:rsidR="00F16C1F" w:rsidRPr="00243F53">
              <w:t xml:space="preserve">NB     </w:t>
            </w:r>
            <w:r w:rsidRPr="00243F53">
              <w:t xml:space="preserve">Seconded: Cllr </w:t>
            </w:r>
            <w:r w:rsidR="00F16C1F" w:rsidRPr="00243F53">
              <w:t xml:space="preserve">MD   </w:t>
            </w:r>
            <w:r w:rsidRPr="00243F53">
              <w:t xml:space="preserve">Agreed: </w:t>
            </w:r>
            <w:r w:rsidR="00F16C1F" w:rsidRPr="00243F53">
              <w:t>All</w:t>
            </w:r>
          </w:p>
        </w:tc>
        <w:tc>
          <w:tcPr>
            <w:tcW w:w="700" w:type="dxa"/>
          </w:tcPr>
          <w:p w:rsidR="007A5057" w:rsidRDefault="007A5057" w:rsidP="00993896">
            <w:pPr>
              <w:pStyle w:val="NoSpacing"/>
            </w:pPr>
          </w:p>
          <w:p w:rsidR="00243F53" w:rsidRDefault="00243F53" w:rsidP="00993896">
            <w:pPr>
              <w:pStyle w:val="NoSpacing"/>
            </w:pPr>
          </w:p>
          <w:p w:rsidR="00243F53" w:rsidRDefault="00243F53" w:rsidP="00993896">
            <w:pPr>
              <w:pStyle w:val="NoSpacing"/>
            </w:pPr>
            <w:r>
              <w:t>RH</w:t>
            </w:r>
          </w:p>
          <w:p w:rsidR="00F16C1F" w:rsidRPr="00105639" w:rsidRDefault="00F16C1F" w:rsidP="00993896">
            <w:pPr>
              <w:pStyle w:val="NoSpacing"/>
            </w:pPr>
            <w:r>
              <w:t>CP TB</w:t>
            </w:r>
          </w:p>
        </w:tc>
      </w:tr>
      <w:tr w:rsidR="007A5057" w:rsidRPr="00105639" w:rsidTr="005145E5">
        <w:tc>
          <w:tcPr>
            <w:tcW w:w="709" w:type="dxa"/>
          </w:tcPr>
          <w:p w:rsidR="007A5057" w:rsidRDefault="007A5057" w:rsidP="00993896">
            <w:pPr>
              <w:pStyle w:val="NoSpacing"/>
              <w:rPr>
                <w:b/>
              </w:rPr>
            </w:pPr>
            <w:r>
              <w:rPr>
                <w:b/>
              </w:rPr>
              <w:t>2</w:t>
            </w:r>
            <w:r w:rsidR="00E17782">
              <w:rPr>
                <w:b/>
              </w:rPr>
              <w:t>1</w:t>
            </w:r>
          </w:p>
        </w:tc>
        <w:tc>
          <w:tcPr>
            <w:tcW w:w="9072" w:type="dxa"/>
          </w:tcPr>
          <w:p w:rsidR="007A5057" w:rsidRDefault="007A5057" w:rsidP="00993896">
            <w:pPr>
              <w:pStyle w:val="NoSpacing"/>
              <w:rPr>
                <w:b/>
              </w:rPr>
            </w:pPr>
            <w:r>
              <w:rPr>
                <w:b/>
              </w:rPr>
              <w:t>Defibrillator update</w:t>
            </w:r>
          </w:p>
          <w:p w:rsidR="00311885" w:rsidRPr="00F16C1F" w:rsidRDefault="00F16C1F" w:rsidP="00F16C1F">
            <w:pPr>
              <w:pStyle w:val="NoSpacing"/>
            </w:pPr>
            <w:r w:rsidRPr="00F16C1F">
              <w:t>Cllr CP to investigate costings</w:t>
            </w:r>
          </w:p>
        </w:tc>
        <w:tc>
          <w:tcPr>
            <w:tcW w:w="700" w:type="dxa"/>
          </w:tcPr>
          <w:p w:rsidR="00243F53" w:rsidRDefault="00243F53" w:rsidP="00993896">
            <w:pPr>
              <w:pStyle w:val="NoSpacing"/>
            </w:pPr>
          </w:p>
          <w:p w:rsidR="007A5057" w:rsidRPr="00105639" w:rsidRDefault="00243F53" w:rsidP="00993896">
            <w:pPr>
              <w:pStyle w:val="NoSpacing"/>
            </w:pPr>
            <w:r>
              <w:t>CP</w:t>
            </w:r>
          </w:p>
        </w:tc>
      </w:tr>
      <w:tr w:rsidR="007A5057" w:rsidRPr="00105639" w:rsidTr="005145E5">
        <w:tc>
          <w:tcPr>
            <w:tcW w:w="709" w:type="dxa"/>
          </w:tcPr>
          <w:p w:rsidR="007A5057" w:rsidRDefault="00E17782" w:rsidP="00993896">
            <w:pPr>
              <w:pStyle w:val="NoSpacing"/>
              <w:rPr>
                <w:b/>
              </w:rPr>
            </w:pPr>
            <w:r>
              <w:rPr>
                <w:b/>
              </w:rPr>
              <w:t>22</w:t>
            </w:r>
          </w:p>
        </w:tc>
        <w:tc>
          <w:tcPr>
            <w:tcW w:w="9072" w:type="dxa"/>
          </w:tcPr>
          <w:p w:rsidR="007A5057" w:rsidRDefault="007A5057" w:rsidP="00993896">
            <w:pPr>
              <w:pStyle w:val="NoSpacing"/>
              <w:rPr>
                <w:b/>
              </w:rPr>
            </w:pPr>
            <w:r>
              <w:rPr>
                <w:b/>
              </w:rPr>
              <w:t>Cyber update</w:t>
            </w:r>
          </w:p>
          <w:p w:rsidR="00311885" w:rsidRDefault="001D431A" w:rsidP="001D431A">
            <w:pPr>
              <w:pStyle w:val="NoSpacing"/>
              <w:rPr>
                <w:b/>
              </w:rPr>
            </w:pPr>
            <w:r w:rsidRPr="001D431A">
              <w:t xml:space="preserve">Information circulated.  </w:t>
            </w:r>
            <w:r>
              <w:t>Clerk will attend training session tomorrow and feedback t</w:t>
            </w:r>
            <w:r w:rsidR="00243F53">
              <w:t>o</w:t>
            </w:r>
            <w:r>
              <w:t xml:space="preserve"> the council.  CP to investigate set up.</w:t>
            </w:r>
          </w:p>
        </w:tc>
        <w:tc>
          <w:tcPr>
            <w:tcW w:w="700" w:type="dxa"/>
          </w:tcPr>
          <w:p w:rsidR="007A5057" w:rsidRDefault="007A5057" w:rsidP="00993896">
            <w:pPr>
              <w:pStyle w:val="NoSpacing"/>
            </w:pPr>
          </w:p>
          <w:p w:rsidR="00243F53" w:rsidRPr="00105639" w:rsidRDefault="00243F53" w:rsidP="00993896">
            <w:pPr>
              <w:pStyle w:val="NoSpacing"/>
            </w:pPr>
            <w:r>
              <w:t>CA CP</w:t>
            </w:r>
          </w:p>
        </w:tc>
      </w:tr>
      <w:tr w:rsidR="007A5057" w:rsidRPr="00105639" w:rsidTr="005145E5">
        <w:tc>
          <w:tcPr>
            <w:tcW w:w="709" w:type="dxa"/>
          </w:tcPr>
          <w:p w:rsidR="007A5057" w:rsidRDefault="00E17782" w:rsidP="00993896">
            <w:pPr>
              <w:pStyle w:val="NoSpacing"/>
              <w:rPr>
                <w:b/>
              </w:rPr>
            </w:pPr>
            <w:r>
              <w:rPr>
                <w:b/>
              </w:rPr>
              <w:t>23</w:t>
            </w:r>
          </w:p>
        </w:tc>
        <w:tc>
          <w:tcPr>
            <w:tcW w:w="9072" w:type="dxa"/>
          </w:tcPr>
          <w:p w:rsidR="007A5057" w:rsidRDefault="007A5057" w:rsidP="00993896">
            <w:pPr>
              <w:pStyle w:val="NoSpacing"/>
              <w:rPr>
                <w:b/>
              </w:rPr>
            </w:pPr>
            <w:r>
              <w:rPr>
                <w:b/>
              </w:rPr>
              <w:t>To discuss refurbishment of telephone box book swap</w:t>
            </w:r>
          </w:p>
          <w:p w:rsidR="00311885" w:rsidRPr="005C36D1" w:rsidRDefault="002E0715" w:rsidP="00F80A75">
            <w:pPr>
              <w:pStyle w:val="NoSpacing"/>
            </w:pPr>
            <w:r w:rsidRPr="005C36D1">
              <w:t xml:space="preserve">Requires </w:t>
            </w:r>
            <w:r w:rsidR="00F80A75" w:rsidRPr="005C36D1">
              <w:t xml:space="preserve">rub down and </w:t>
            </w:r>
            <w:r w:rsidRPr="005C36D1">
              <w:t>re-painting</w:t>
            </w:r>
            <w:r w:rsidR="00F80A75" w:rsidRPr="005C36D1">
              <w:t xml:space="preserve">.  Quotes to be obtained. Paint costs </w:t>
            </w:r>
            <w:r w:rsidR="005C36D1">
              <w:t xml:space="preserve">approximately </w:t>
            </w:r>
            <w:r w:rsidR="00F80A75" w:rsidRPr="005C36D1">
              <w:t>£45.</w:t>
            </w:r>
          </w:p>
        </w:tc>
        <w:tc>
          <w:tcPr>
            <w:tcW w:w="700" w:type="dxa"/>
          </w:tcPr>
          <w:p w:rsidR="007A5057" w:rsidRPr="00105639" w:rsidRDefault="007A5057" w:rsidP="00993896">
            <w:pPr>
              <w:pStyle w:val="NoSpacing"/>
            </w:pPr>
          </w:p>
        </w:tc>
      </w:tr>
      <w:tr w:rsidR="00993896" w:rsidRPr="00105639" w:rsidTr="005145E5">
        <w:tc>
          <w:tcPr>
            <w:tcW w:w="709" w:type="dxa"/>
          </w:tcPr>
          <w:p w:rsidR="00993896" w:rsidRDefault="00E17782" w:rsidP="00993896">
            <w:pPr>
              <w:pStyle w:val="NoSpacing"/>
              <w:rPr>
                <w:b/>
              </w:rPr>
            </w:pPr>
            <w:r>
              <w:rPr>
                <w:b/>
              </w:rPr>
              <w:t>24</w:t>
            </w:r>
          </w:p>
        </w:tc>
        <w:tc>
          <w:tcPr>
            <w:tcW w:w="9072" w:type="dxa"/>
          </w:tcPr>
          <w:p w:rsidR="00993896" w:rsidRDefault="00993896" w:rsidP="00993896">
            <w:pPr>
              <w:pStyle w:val="NoSpacing"/>
              <w:rPr>
                <w:b/>
              </w:rPr>
            </w:pPr>
            <w:r w:rsidRPr="008F09BE">
              <w:rPr>
                <w:b/>
              </w:rPr>
              <w:t xml:space="preserve">Finance </w:t>
            </w:r>
            <w:r>
              <w:rPr>
                <w:b/>
              </w:rPr>
              <w:t>t</w:t>
            </w:r>
            <w:r w:rsidRPr="008F09BE">
              <w:rPr>
                <w:b/>
              </w:rPr>
              <w:t>o Agree</w:t>
            </w:r>
          </w:p>
          <w:tbl>
            <w:tblPr>
              <w:tblW w:w="8580" w:type="dxa"/>
              <w:tblLayout w:type="fixed"/>
              <w:tblCellMar>
                <w:top w:w="15" w:type="dxa"/>
                <w:bottom w:w="15" w:type="dxa"/>
              </w:tblCellMar>
              <w:tblLook w:val="04A0" w:firstRow="1" w:lastRow="0" w:firstColumn="1" w:lastColumn="0" w:noHBand="0" w:noVBand="1"/>
            </w:tblPr>
            <w:tblGrid>
              <w:gridCol w:w="2540"/>
              <w:gridCol w:w="1540"/>
              <w:gridCol w:w="1280"/>
              <w:gridCol w:w="3220"/>
            </w:tblGrid>
            <w:tr w:rsidR="005145E5" w:rsidRPr="005145E5" w:rsidTr="005145E5">
              <w:trPr>
                <w:trHeight w:val="30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Payee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Spending Power</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TOTAL Gross</w:t>
                  </w:r>
                </w:p>
              </w:tc>
              <w:tc>
                <w:tcPr>
                  <w:tcW w:w="322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Detail</w:t>
                  </w:r>
                </w:p>
              </w:tc>
            </w:tr>
            <w:tr w:rsidR="005145E5" w:rsidRPr="005145E5" w:rsidTr="005145E5">
              <w:trPr>
                <w:trHeight w:val="30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Community First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sz w:val="18"/>
                      <w:szCs w:val="18"/>
                      <w:lang w:eastAsia="en-GB"/>
                    </w:rPr>
                  </w:pPr>
                  <w:r w:rsidRPr="005145E5">
                    <w:rPr>
                      <w:rFonts w:ascii="Calibri" w:eastAsia="Times New Roman" w:hAnsi="Calibri" w:cs="Calibri"/>
                      <w:color w:val="000000"/>
                      <w:sz w:val="18"/>
                      <w:szCs w:val="18"/>
                      <w:lang w:eastAsia="en-GB"/>
                    </w:rPr>
                    <w:t>LGA 1972 s143</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5145E5">
                    <w:rPr>
                      <w:rFonts w:ascii="Calibri" w:eastAsia="Times New Roman" w:hAnsi="Calibri" w:cs="Calibri"/>
                      <w:color w:val="000000"/>
                      <w:lang w:eastAsia="en-GB"/>
                    </w:rPr>
                    <w:t>70.00</w:t>
                  </w:r>
                </w:p>
              </w:tc>
              <w:tc>
                <w:tcPr>
                  <w:tcW w:w="3220" w:type="dxa"/>
                  <w:tcBorders>
                    <w:top w:val="single" w:sz="4" w:space="0" w:color="auto"/>
                    <w:left w:val="single" w:sz="4" w:space="0" w:color="auto"/>
                    <w:bottom w:val="single" w:sz="4" w:space="0" w:color="auto"/>
                    <w:right w:val="single" w:sz="4" w:space="0" w:color="auto"/>
                  </w:tcBorders>
                  <w:vAlign w:val="bottom"/>
                  <w:hideMark/>
                </w:tcPr>
                <w:p w:rsid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Membership</w:t>
                  </w:r>
                </w:p>
                <w:p w:rsidR="00243F53" w:rsidRDefault="00243F53" w:rsidP="005145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Proposed: Cllr </w:t>
                  </w:r>
                  <w:r w:rsidR="00F80A75">
                    <w:rPr>
                      <w:rFonts w:ascii="Calibri" w:eastAsia="Times New Roman" w:hAnsi="Calibri" w:cs="Calibri"/>
                      <w:color w:val="000000"/>
                      <w:lang w:eastAsia="en-GB"/>
                    </w:rPr>
                    <w:t>R</w:t>
                  </w:r>
                  <w:r>
                    <w:rPr>
                      <w:rFonts w:ascii="Calibri" w:eastAsia="Times New Roman" w:hAnsi="Calibri" w:cs="Calibri"/>
                      <w:color w:val="000000"/>
                      <w:lang w:eastAsia="en-GB"/>
                    </w:rPr>
                    <w:t>H</w:t>
                  </w:r>
                </w:p>
                <w:p w:rsidR="00243F53" w:rsidRDefault="00243F53" w:rsidP="005145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Seconded: Cllr DG</w:t>
                  </w:r>
                </w:p>
                <w:p w:rsidR="00F80A75" w:rsidRPr="005145E5" w:rsidRDefault="00243F53" w:rsidP="005145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Agreed: A</w:t>
                  </w:r>
                  <w:r w:rsidR="00F80A75">
                    <w:rPr>
                      <w:rFonts w:ascii="Calibri" w:eastAsia="Times New Roman" w:hAnsi="Calibri" w:cs="Calibri"/>
                      <w:color w:val="000000"/>
                      <w:lang w:eastAsia="en-GB"/>
                    </w:rPr>
                    <w:t>ll</w:t>
                  </w:r>
                </w:p>
              </w:tc>
            </w:tr>
          </w:tbl>
          <w:p w:rsidR="00993896" w:rsidRDefault="00993896" w:rsidP="00993896">
            <w:pPr>
              <w:pStyle w:val="NoSpacing"/>
              <w:rPr>
                <w:b/>
              </w:rPr>
            </w:pPr>
          </w:p>
        </w:tc>
        <w:tc>
          <w:tcPr>
            <w:tcW w:w="700" w:type="dxa"/>
          </w:tcPr>
          <w:p w:rsidR="00993896" w:rsidRDefault="00993896" w:rsidP="00993896">
            <w:pPr>
              <w:pStyle w:val="NoSpacing"/>
            </w:pPr>
          </w:p>
        </w:tc>
      </w:tr>
      <w:tr w:rsidR="00993896" w:rsidRPr="00105639" w:rsidTr="005145E5">
        <w:tc>
          <w:tcPr>
            <w:tcW w:w="709" w:type="dxa"/>
          </w:tcPr>
          <w:p w:rsidR="00993896" w:rsidRDefault="00E17782" w:rsidP="00993896">
            <w:pPr>
              <w:pStyle w:val="NoSpacing"/>
              <w:rPr>
                <w:b/>
              </w:rPr>
            </w:pPr>
            <w:r>
              <w:rPr>
                <w:b/>
              </w:rPr>
              <w:lastRenderedPageBreak/>
              <w:t>25</w:t>
            </w:r>
          </w:p>
        </w:tc>
        <w:tc>
          <w:tcPr>
            <w:tcW w:w="9072" w:type="dxa"/>
          </w:tcPr>
          <w:p w:rsidR="00993896" w:rsidRDefault="00993896" w:rsidP="00993896">
            <w:pPr>
              <w:pStyle w:val="NoSpacing"/>
              <w:rPr>
                <w:b/>
              </w:rPr>
            </w:pPr>
            <w:r>
              <w:rPr>
                <w:b/>
              </w:rPr>
              <w:t>Finance to Note</w:t>
            </w:r>
          </w:p>
          <w:tbl>
            <w:tblPr>
              <w:tblW w:w="9840" w:type="dxa"/>
              <w:tblLayout w:type="fixed"/>
              <w:tblCellMar>
                <w:top w:w="15" w:type="dxa"/>
                <w:bottom w:w="15" w:type="dxa"/>
              </w:tblCellMar>
              <w:tblLook w:val="04A0" w:firstRow="1" w:lastRow="0" w:firstColumn="1" w:lastColumn="0" w:noHBand="0" w:noVBand="1"/>
            </w:tblPr>
            <w:tblGrid>
              <w:gridCol w:w="2635"/>
              <w:gridCol w:w="1540"/>
              <w:gridCol w:w="1106"/>
              <w:gridCol w:w="28"/>
              <w:gridCol w:w="4224"/>
              <w:gridCol w:w="307"/>
            </w:tblGrid>
            <w:tr w:rsidR="005145E5" w:rsidRPr="005145E5" w:rsidTr="005145E5">
              <w:trPr>
                <w:trHeight w:val="6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Name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Spending Power</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Total Gross</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Detail</w:t>
                  </w:r>
                </w:p>
              </w:tc>
            </w:tr>
            <w:tr w:rsidR="005145E5" w:rsidRPr="005145E5" w:rsidTr="005145E5">
              <w:trPr>
                <w:trHeight w:val="495"/>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Kelda Water Services</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Arial" w:eastAsia="Times New Roman" w:hAnsi="Arial" w:cs="Arial"/>
                      <w:color w:val="000000"/>
                      <w:sz w:val="18"/>
                      <w:szCs w:val="18"/>
                      <w:lang w:eastAsia="en-GB"/>
                    </w:rPr>
                  </w:pPr>
                  <w:r w:rsidRPr="005145E5">
                    <w:rPr>
                      <w:rFonts w:ascii="Arial" w:eastAsia="Times New Roman" w:hAnsi="Arial" w:cs="Arial"/>
                      <w:color w:val="000000"/>
                      <w:sz w:val="18"/>
                      <w:szCs w:val="18"/>
                      <w:lang w:eastAsia="en-GB"/>
                    </w:rPr>
                    <w:t>Open Spaces Act 1906</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71.16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Water charges - allotments</w:t>
                  </w:r>
                </w:p>
              </w:tc>
            </w:tr>
            <w:tr w:rsidR="005145E5" w:rsidRPr="005145E5" w:rsidTr="005145E5">
              <w:trPr>
                <w:trHeight w:val="495"/>
              </w:trPr>
              <w:tc>
                <w:tcPr>
                  <w:tcW w:w="2635"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C Parker</w:t>
                  </w:r>
                </w:p>
              </w:tc>
              <w:tc>
                <w:tcPr>
                  <w:tcW w:w="1540" w:type="dxa"/>
                  <w:tcBorders>
                    <w:top w:val="nil"/>
                    <w:left w:val="nil"/>
                    <w:bottom w:val="nil"/>
                    <w:right w:val="nil"/>
                  </w:tcBorders>
                  <w:vAlign w:val="bottom"/>
                  <w:hideMark/>
                </w:tcPr>
                <w:p w:rsidR="005145E5" w:rsidRPr="005145E5" w:rsidRDefault="005145E5" w:rsidP="005145E5">
                  <w:pPr>
                    <w:spacing w:after="0" w:line="240" w:lineRule="auto"/>
                    <w:rPr>
                      <w:rFonts w:ascii="Arial" w:eastAsia="Times New Roman" w:hAnsi="Arial" w:cs="Arial"/>
                      <w:color w:val="000000"/>
                      <w:sz w:val="18"/>
                      <w:szCs w:val="18"/>
                      <w:lang w:eastAsia="en-GB"/>
                    </w:rPr>
                  </w:pPr>
                  <w:r w:rsidRPr="005145E5">
                    <w:rPr>
                      <w:rFonts w:ascii="Arial" w:eastAsia="Times New Roman" w:hAnsi="Arial" w:cs="Arial"/>
                      <w:color w:val="000000"/>
                      <w:sz w:val="18"/>
                      <w:szCs w:val="18"/>
                      <w:lang w:eastAsia="en-GB"/>
                    </w:rPr>
                    <w:t>LG(Misc Prov) Act 1976 s19</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29.99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Solar lighting - pavilion</w:t>
                  </w:r>
                </w:p>
              </w:tc>
            </w:tr>
            <w:tr w:rsidR="005145E5" w:rsidRPr="005145E5" w:rsidTr="005145E5">
              <w:trPr>
                <w:trHeight w:val="6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Bawden Managed Landscape</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LG (Misc) Act 1976 s19</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401.45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Grounds maintenance </w:t>
                  </w:r>
                </w:p>
              </w:tc>
            </w:tr>
            <w:tr w:rsidR="005145E5" w:rsidRPr="005145E5" w:rsidTr="005145E5">
              <w:trPr>
                <w:trHeight w:val="6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Bawden Managed Landscape</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Open Spaces Act 1906</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77.50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Grounds maintenance -cemetery</w:t>
                  </w:r>
                </w:p>
              </w:tc>
            </w:tr>
            <w:tr w:rsidR="005145E5" w:rsidRPr="005145E5" w:rsidTr="005145E5">
              <w:trPr>
                <w:trHeight w:val="6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British Gas</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LGA(Misc Prov)1976 s19</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68.59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Electricity - pavilion</w:t>
                  </w:r>
                </w:p>
              </w:tc>
            </w:tr>
            <w:tr w:rsidR="005145E5" w:rsidRPr="005145E5" w:rsidTr="005145E5">
              <w:trPr>
                <w:trHeight w:val="3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Lloyds </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11.56 </w:t>
                  </w:r>
                </w:p>
              </w:tc>
              <w:tc>
                <w:tcPr>
                  <w:tcW w:w="4531"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Ban</w:t>
                  </w:r>
                  <w:r w:rsidR="00985870">
                    <w:rPr>
                      <w:rFonts w:ascii="Calibri" w:eastAsia="Times New Roman" w:hAnsi="Calibri" w:cs="Calibri"/>
                      <w:color w:val="000000"/>
                      <w:lang w:eastAsia="en-GB"/>
                    </w:rPr>
                    <w:t>k</w:t>
                  </w:r>
                  <w:r w:rsidRPr="005145E5">
                    <w:rPr>
                      <w:rFonts w:ascii="Calibri" w:eastAsia="Times New Roman" w:hAnsi="Calibri" w:cs="Calibri"/>
                      <w:color w:val="000000"/>
                      <w:lang w:eastAsia="en-GB"/>
                    </w:rPr>
                    <w:t xml:space="preserve"> charges</w:t>
                  </w:r>
                </w:p>
              </w:tc>
            </w:tr>
            <w:tr w:rsidR="005145E5" w:rsidRPr="005145E5" w:rsidTr="005145E5">
              <w:trPr>
                <w:trHeight w:val="1455"/>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Leon Pearce</w:t>
                  </w:r>
                </w:p>
              </w:tc>
              <w:tc>
                <w:tcPr>
                  <w:tcW w:w="1540" w:type="dxa"/>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Arial" w:eastAsia="Times New Roman" w:hAnsi="Arial" w:cs="Arial"/>
                      <w:color w:val="000000"/>
                      <w:sz w:val="18"/>
                      <w:szCs w:val="18"/>
                      <w:lang w:eastAsia="en-GB"/>
                    </w:rPr>
                  </w:pPr>
                  <w:r w:rsidRPr="005145E5">
                    <w:rPr>
                      <w:rFonts w:ascii="Arial" w:eastAsia="Times New Roman" w:hAnsi="Arial" w:cs="Arial"/>
                      <w:color w:val="000000"/>
                      <w:sz w:val="18"/>
                      <w:szCs w:val="18"/>
                      <w:lang w:eastAsia="en-GB"/>
                    </w:rPr>
                    <w:t>Parish Councils Act 1957.Local Government (Miscellaneous Provisions) Act 1953</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60.00 </w:t>
                  </w:r>
                </w:p>
              </w:tc>
              <w:tc>
                <w:tcPr>
                  <w:tcW w:w="4531" w:type="dxa"/>
                  <w:gridSpan w:val="2"/>
                  <w:tcBorders>
                    <w:top w:val="single" w:sz="4" w:space="0" w:color="auto"/>
                    <w:left w:val="single" w:sz="4" w:space="0" w:color="auto"/>
                    <w:bottom w:val="single" w:sz="4" w:space="0" w:color="auto"/>
                    <w:right w:val="single" w:sz="4" w:space="0" w:color="auto"/>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Cleaning of bus shelters/stops</w:t>
                  </w:r>
                </w:p>
              </w:tc>
            </w:tr>
            <w:tr w:rsidR="005145E5" w:rsidRPr="005145E5" w:rsidTr="005145E5">
              <w:trPr>
                <w:gridAfter w:val="1"/>
                <w:wAfter w:w="307" w:type="dxa"/>
                <w:trHeight w:val="300"/>
              </w:trPr>
              <w:tc>
                <w:tcPr>
                  <w:tcW w:w="2635" w:type="dxa"/>
                  <w:tcBorders>
                    <w:top w:val="single" w:sz="4" w:space="0" w:color="auto"/>
                    <w:left w:val="single" w:sz="4" w:space="0" w:color="auto"/>
                    <w:bottom w:val="nil"/>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Paul Spencer-Matthews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Litter Act 1983</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200.00 </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Litter picking</w:t>
                  </w:r>
                </w:p>
              </w:tc>
            </w:tr>
            <w:tr w:rsidR="005145E5" w:rsidRPr="005145E5" w:rsidTr="005145E5">
              <w:trPr>
                <w:gridAfter w:val="1"/>
                <w:wAfter w:w="307" w:type="dxa"/>
                <w:trHeight w:val="3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 Nodder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Litter Act 1983</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395.88 </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Litter bin</w:t>
                  </w:r>
                </w:p>
              </w:tc>
            </w:tr>
            <w:tr w:rsidR="005145E5" w:rsidRPr="005145E5" w:rsidTr="005145E5">
              <w:trPr>
                <w:gridAfter w:val="1"/>
                <w:wAfter w:w="307" w:type="dxa"/>
                <w:trHeight w:val="3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707 resource management</w:t>
                  </w:r>
                </w:p>
              </w:tc>
              <w:tc>
                <w:tcPr>
                  <w:tcW w:w="1540" w:type="dxa"/>
                  <w:tcBorders>
                    <w:top w:val="single" w:sz="4" w:space="0" w:color="auto"/>
                    <w:left w:val="single" w:sz="4" w:space="0" w:color="auto"/>
                    <w:bottom w:val="single" w:sz="4" w:space="0" w:color="auto"/>
                    <w:right w:val="nil"/>
                  </w:tcBorders>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Litter Act 1983</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38.40 </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Waste collection</w:t>
                  </w:r>
                </w:p>
              </w:tc>
            </w:tr>
            <w:tr w:rsidR="005145E5" w:rsidRPr="005145E5" w:rsidTr="005145E5">
              <w:trPr>
                <w:gridAfter w:val="1"/>
                <w:wAfter w:w="307" w:type="dxa"/>
                <w:trHeight w:val="300"/>
              </w:trPr>
              <w:tc>
                <w:tcPr>
                  <w:tcW w:w="2635" w:type="dxa"/>
                  <w:tcBorders>
                    <w:top w:val="single" w:sz="4" w:space="0" w:color="auto"/>
                    <w:left w:val="single" w:sz="4" w:space="0" w:color="auto"/>
                    <w:bottom w:val="nil"/>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C Arnold</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Arial" w:eastAsia="Times New Roman" w:hAnsi="Arial" w:cs="Arial"/>
                      <w:color w:val="000000"/>
                      <w:sz w:val="18"/>
                      <w:szCs w:val="18"/>
                      <w:lang w:eastAsia="en-GB"/>
                    </w:rPr>
                  </w:pPr>
                  <w:r w:rsidRPr="005145E5">
                    <w:rPr>
                      <w:rFonts w:ascii="Arial" w:eastAsia="Times New Roman" w:hAnsi="Arial" w:cs="Arial"/>
                      <w:color w:val="000000"/>
                      <w:sz w:val="18"/>
                      <w:szCs w:val="18"/>
                      <w:lang w:eastAsia="en-GB"/>
                    </w:rPr>
                    <w:t>LGA 1972 2112</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 xml:space="preserve">494.70 </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May salary</w:t>
                  </w:r>
                </w:p>
              </w:tc>
            </w:tr>
            <w:tr w:rsidR="005145E5" w:rsidRPr="005145E5" w:rsidTr="005145E5">
              <w:trPr>
                <w:gridAfter w:val="1"/>
                <w:wAfter w:w="307" w:type="dxa"/>
                <w:trHeight w:val="300"/>
              </w:trPr>
              <w:tc>
                <w:tcPr>
                  <w:tcW w:w="2635"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T Brock</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Arial" w:eastAsia="Times New Roman" w:hAnsi="Arial" w:cs="Arial"/>
                      <w:color w:val="000000"/>
                      <w:sz w:val="18"/>
                      <w:szCs w:val="18"/>
                      <w:lang w:eastAsia="en-GB"/>
                    </w:rPr>
                  </w:pPr>
                  <w:r w:rsidRPr="005145E5">
                    <w:rPr>
                      <w:rFonts w:ascii="Arial" w:eastAsia="Times New Roman" w:hAnsi="Arial" w:cs="Arial"/>
                      <w:color w:val="000000"/>
                      <w:sz w:val="18"/>
                      <w:szCs w:val="18"/>
                      <w:lang w:eastAsia="en-GB"/>
                    </w:rPr>
                    <w:t>LGA 1972 s112</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jc w:val="right"/>
                    <w:rPr>
                      <w:rFonts w:ascii="Calibri" w:eastAsia="Times New Roman" w:hAnsi="Calibri" w:cs="Calibri"/>
                      <w:color w:val="000000"/>
                      <w:lang w:eastAsia="en-GB"/>
                    </w:rPr>
                  </w:pPr>
                  <w:r w:rsidRPr="005145E5">
                    <w:rPr>
                      <w:rFonts w:ascii="Calibri" w:eastAsia="Times New Roman" w:hAnsi="Calibri" w:cs="Calibri"/>
                      <w:color w:val="000000"/>
                      <w:lang w:eastAsia="en-GB"/>
                    </w:rPr>
                    <w:t>202.4</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145E5" w:rsidRPr="005145E5" w:rsidRDefault="005145E5" w:rsidP="005145E5">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May salary</w:t>
                  </w:r>
                </w:p>
              </w:tc>
            </w:tr>
          </w:tbl>
          <w:p w:rsidR="00993896" w:rsidRPr="004B0547" w:rsidRDefault="00993896" w:rsidP="00993896">
            <w:pPr>
              <w:pStyle w:val="NoSpacing"/>
              <w:rPr>
                <w:b/>
              </w:rPr>
            </w:pPr>
          </w:p>
        </w:tc>
        <w:tc>
          <w:tcPr>
            <w:tcW w:w="700" w:type="dxa"/>
          </w:tcPr>
          <w:p w:rsidR="00993896" w:rsidRDefault="00993896" w:rsidP="00993896">
            <w:pPr>
              <w:pStyle w:val="NoSpacing"/>
            </w:pPr>
          </w:p>
        </w:tc>
      </w:tr>
      <w:tr w:rsidR="00993896" w:rsidRPr="00105639" w:rsidTr="005145E5">
        <w:tc>
          <w:tcPr>
            <w:tcW w:w="709" w:type="dxa"/>
          </w:tcPr>
          <w:p w:rsidR="00993896" w:rsidRDefault="00E17782" w:rsidP="00993896">
            <w:pPr>
              <w:pStyle w:val="NoSpacing"/>
              <w:rPr>
                <w:b/>
              </w:rPr>
            </w:pPr>
            <w:r>
              <w:rPr>
                <w:b/>
              </w:rPr>
              <w:t>26</w:t>
            </w:r>
          </w:p>
        </w:tc>
        <w:tc>
          <w:tcPr>
            <w:tcW w:w="9072" w:type="dxa"/>
          </w:tcPr>
          <w:p w:rsidR="00993896" w:rsidRDefault="00993896" w:rsidP="00993896">
            <w:pPr>
              <w:pStyle w:val="NoSpacing"/>
              <w:rPr>
                <w:b/>
              </w:rPr>
            </w:pPr>
            <w:r>
              <w:rPr>
                <w:b/>
              </w:rPr>
              <w:t>Agenda Diary</w:t>
            </w:r>
          </w:p>
          <w:p w:rsidR="00993896" w:rsidRDefault="00993896" w:rsidP="00993896">
            <w:pPr>
              <w:pStyle w:val="NoSpacing"/>
              <w:numPr>
                <w:ilvl w:val="0"/>
                <w:numId w:val="34"/>
              </w:numPr>
              <w:rPr>
                <w:b/>
              </w:rPr>
            </w:pPr>
            <w:r w:rsidRPr="009D0BF8">
              <w:rPr>
                <w:b/>
              </w:rPr>
              <w:t>Registration of Members’ Interests</w:t>
            </w:r>
          </w:p>
          <w:p w:rsidR="00311885" w:rsidRPr="00311885" w:rsidRDefault="007750AA" w:rsidP="00311885">
            <w:pPr>
              <w:pStyle w:val="NoSpacing"/>
            </w:pPr>
            <w:r>
              <w:t xml:space="preserve">              </w:t>
            </w:r>
            <w:r w:rsidR="00311885">
              <w:t>any changes</w:t>
            </w:r>
            <w:r>
              <w:t>-</w:t>
            </w:r>
            <w:r w:rsidR="00985870">
              <w:t xml:space="preserve"> none</w:t>
            </w:r>
          </w:p>
          <w:p w:rsidR="00993896" w:rsidRDefault="00993896" w:rsidP="00993896">
            <w:pPr>
              <w:pStyle w:val="NoSpacing"/>
              <w:numPr>
                <w:ilvl w:val="0"/>
                <w:numId w:val="34"/>
              </w:numPr>
              <w:rPr>
                <w:b/>
              </w:rPr>
            </w:pPr>
            <w:r w:rsidRPr="009D0BF8">
              <w:rPr>
                <w:b/>
              </w:rPr>
              <w:t>Section 137 Payments</w:t>
            </w:r>
          </w:p>
          <w:p w:rsidR="00311885" w:rsidRPr="007750AA" w:rsidRDefault="007750AA" w:rsidP="00311885">
            <w:pPr>
              <w:pStyle w:val="NoSpacing"/>
              <w:ind w:left="720"/>
            </w:pPr>
            <w:r w:rsidRPr="007750AA">
              <w:t>none</w:t>
            </w:r>
          </w:p>
          <w:p w:rsidR="00993896" w:rsidRDefault="00993896" w:rsidP="00993896">
            <w:pPr>
              <w:pStyle w:val="NoSpacing"/>
              <w:numPr>
                <w:ilvl w:val="0"/>
                <w:numId w:val="34"/>
              </w:numPr>
              <w:rPr>
                <w:b/>
              </w:rPr>
            </w:pPr>
            <w:r w:rsidRPr="009D0BF8">
              <w:rPr>
                <w:b/>
              </w:rPr>
              <w:t>Receipt of Grass Cutting Grant</w:t>
            </w:r>
          </w:p>
          <w:p w:rsidR="00A10689" w:rsidRPr="007750AA" w:rsidRDefault="007750AA" w:rsidP="00A10689">
            <w:pPr>
              <w:pStyle w:val="NoSpacing"/>
            </w:pPr>
            <w:r>
              <w:rPr>
                <w:b/>
              </w:rPr>
              <w:t xml:space="preserve">              </w:t>
            </w:r>
            <w:r w:rsidR="005C36D1">
              <w:t>R</w:t>
            </w:r>
            <w:r w:rsidR="00985870" w:rsidRPr="007750AA">
              <w:t>eceived – Agenda Diary date needs changing</w:t>
            </w:r>
          </w:p>
          <w:p w:rsidR="00993896" w:rsidRDefault="00993896" w:rsidP="00993896">
            <w:pPr>
              <w:pStyle w:val="NoSpacing"/>
              <w:numPr>
                <w:ilvl w:val="0"/>
                <w:numId w:val="34"/>
              </w:numPr>
              <w:rPr>
                <w:b/>
              </w:rPr>
            </w:pPr>
            <w:r w:rsidRPr="009D0BF8">
              <w:rPr>
                <w:b/>
              </w:rPr>
              <w:t>Gas Safety Check Pavilion</w:t>
            </w:r>
          </w:p>
          <w:p w:rsidR="007750AA" w:rsidRPr="007750AA" w:rsidRDefault="005C36D1" w:rsidP="007750AA">
            <w:pPr>
              <w:pStyle w:val="NoSpacing"/>
              <w:ind w:left="720"/>
            </w:pPr>
            <w:r>
              <w:t>To be done- Cllr DG to organise</w:t>
            </w:r>
          </w:p>
          <w:p w:rsidR="00993896" w:rsidRPr="004B0547" w:rsidRDefault="00993896" w:rsidP="00993896">
            <w:pPr>
              <w:pStyle w:val="NoSpacing"/>
              <w:numPr>
                <w:ilvl w:val="0"/>
                <w:numId w:val="34"/>
              </w:numPr>
              <w:rPr>
                <w:b/>
              </w:rPr>
            </w:pPr>
            <w:r w:rsidRPr="009D0BF8">
              <w:rPr>
                <w:b/>
              </w:rPr>
              <w:t>Employer PAYE</w:t>
            </w:r>
            <w:r>
              <w:rPr>
                <w:b/>
              </w:rPr>
              <w:t xml:space="preserve"> </w:t>
            </w:r>
            <w:r w:rsidR="00A10689">
              <w:rPr>
                <w:b/>
              </w:rPr>
              <w:t>–</w:t>
            </w:r>
            <w:r w:rsidR="00A10689">
              <w:t xml:space="preserve"> carried out by NetResult</w:t>
            </w:r>
          </w:p>
        </w:tc>
        <w:tc>
          <w:tcPr>
            <w:tcW w:w="700" w:type="dxa"/>
          </w:tcPr>
          <w:p w:rsidR="00993896" w:rsidRDefault="00993896" w:rsidP="00993896">
            <w:pPr>
              <w:pStyle w:val="NoSpacing"/>
            </w:pPr>
          </w:p>
          <w:p w:rsidR="007750AA" w:rsidRDefault="007750AA" w:rsidP="00993896">
            <w:pPr>
              <w:pStyle w:val="NoSpacing"/>
            </w:pPr>
          </w:p>
          <w:p w:rsidR="007750AA" w:rsidRDefault="007750AA" w:rsidP="00993896">
            <w:pPr>
              <w:pStyle w:val="NoSpacing"/>
            </w:pPr>
          </w:p>
          <w:p w:rsidR="007750AA" w:rsidRDefault="007750AA" w:rsidP="00993896">
            <w:pPr>
              <w:pStyle w:val="NoSpacing"/>
            </w:pPr>
          </w:p>
          <w:p w:rsidR="007750AA" w:rsidRDefault="007750AA" w:rsidP="00993896">
            <w:pPr>
              <w:pStyle w:val="NoSpacing"/>
            </w:pPr>
          </w:p>
          <w:p w:rsidR="007750AA" w:rsidRDefault="007750AA" w:rsidP="00993896">
            <w:pPr>
              <w:pStyle w:val="NoSpacing"/>
            </w:pPr>
          </w:p>
          <w:p w:rsidR="007750AA" w:rsidRDefault="007750AA" w:rsidP="00993896">
            <w:pPr>
              <w:pStyle w:val="NoSpacing"/>
            </w:pPr>
            <w:r>
              <w:t>CA</w:t>
            </w:r>
          </w:p>
          <w:p w:rsidR="007750AA" w:rsidRDefault="007750AA" w:rsidP="00993896">
            <w:pPr>
              <w:pStyle w:val="NoSpacing"/>
            </w:pPr>
          </w:p>
          <w:p w:rsidR="007750AA" w:rsidRDefault="007750AA" w:rsidP="00993896">
            <w:pPr>
              <w:pStyle w:val="NoSpacing"/>
            </w:pPr>
            <w:r>
              <w:t>DG</w:t>
            </w:r>
          </w:p>
        </w:tc>
      </w:tr>
      <w:tr w:rsidR="00993896" w:rsidRPr="00105639" w:rsidTr="005145E5">
        <w:tc>
          <w:tcPr>
            <w:tcW w:w="709" w:type="dxa"/>
          </w:tcPr>
          <w:p w:rsidR="00993896" w:rsidRDefault="00E17782" w:rsidP="00993896">
            <w:pPr>
              <w:pStyle w:val="NoSpacing"/>
              <w:rPr>
                <w:b/>
              </w:rPr>
            </w:pPr>
            <w:r>
              <w:rPr>
                <w:b/>
              </w:rPr>
              <w:t>27</w:t>
            </w:r>
          </w:p>
        </w:tc>
        <w:tc>
          <w:tcPr>
            <w:tcW w:w="9072" w:type="dxa"/>
          </w:tcPr>
          <w:p w:rsidR="00A10689" w:rsidRPr="008208BA" w:rsidRDefault="00993896" w:rsidP="00993896">
            <w:pPr>
              <w:pStyle w:val="NoSpacing"/>
              <w:rPr>
                <w:b/>
              </w:rPr>
            </w:pPr>
            <w:r w:rsidRPr="008F09BE">
              <w:rPr>
                <w:b/>
              </w:rPr>
              <w:t>File back-up Storage</w:t>
            </w:r>
            <w:r>
              <w:rPr>
                <w:b/>
              </w:rPr>
              <w:t xml:space="preserve"> </w:t>
            </w:r>
          </w:p>
        </w:tc>
        <w:tc>
          <w:tcPr>
            <w:tcW w:w="700" w:type="dxa"/>
          </w:tcPr>
          <w:p w:rsidR="00993896" w:rsidRDefault="00993896" w:rsidP="00993896">
            <w:pPr>
              <w:pStyle w:val="NoSpacing"/>
            </w:pPr>
          </w:p>
        </w:tc>
      </w:tr>
      <w:tr w:rsidR="00993896" w:rsidRPr="00105639" w:rsidTr="005145E5">
        <w:tc>
          <w:tcPr>
            <w:tcW w:w="709" w:type="dxa"/>
          </w:tcPr>
          <w:p w:rsidR="00993896" w:rsidRDefault="00E17782" w:rsidP="00993896">
            <w:pPr>
              <w:pStyle w:val="NoSpacing"/>
              <w:rPr>
                <w:b/>
              </w:rPr>
            </w:pPr>
            <w:r>
              <w:rPr>
                <w:b/>
              </w:rPr>
              <w:t>28</w:t>
            </w:r>
          </w:p>
        </w:tc>
        <w:tc>
          <w:tcPr>
            <w:tcW w:w="9072" w:type="dxa"/>
          </w:tcPr>
          <w:p w:rsidR="00993896" w:rsidRDefault="00993896" w:rsidP="00993896">
            <w:pPr>
              <w:pStyle w:val="NoSpacing"/>
              <w:rPr>
                <w:b/>
              </w:rPr>
            </w:pPr>
            <w:r w:rsidRPr="008F09BE">
              <w:rPr>
                <w:b/>
              </w:rPr>
              <w:t>To note correspondence</w:t>
            </w:r>
          </w:p>
          <w:p w:rsidR="00A10689" w:rsidRPr="00985870" w:rsidRDefault="00993896" w:rsidP="00C85CB8">
            <w:pPr>
              <w:pStyle w:val="NoSpacing"/>
              <w:numPr>
                <w:ilvl w:val="0"/>
                <w:numId w:val="36"/>
              </w:numPr>
              <w:rPr>
                <w:b/>
              </w:rPr>
            </w:pPr>
            <w:r w:rsidRPr="00985870">
              <w:rPr>
                <w:b/>
              </w:rPr>
              <w:t>Power Disruption at the pavilion – 5</w:t>
            </w:r>
            <w:r w:rsidRPr="00985870">
              <w:rPr>
                <w:b/>
                <w:vertAlign w:val="superscript"/>
              </w:rPr>
              <w:t>th</w:t>
            </w:r>
            <w:r w:rsidRPr="00985870">
              <w:rPr>
                <w:b/>
              </w:rPr>
              <w:t xml:space="preserve"> June</w:t>
            </w:r>
          </w:p>
          <w:p w:rsidR="00A10689" w:rsidRPr="00985870" w:rsidRDefault="00993896" w:rsidP="00A10689">
            <w:pPr>
              <w:pStyle w:val="NoSpacing"/>
              <w:numPr>
                <w:ilvl w:val="0"/>
                <w:numId w:val="36"/>
              </w:numPr>
              <w:rPr>
                <w:b/>
              </w:rPr>
            </w:pPr>
            <w:r>
              <w:rPr>
                <w:b/>
              </w:rPr>
              <w:t>Parish Path Warden</w:t>
            </w:r>
          </w:p>
        </w:tc>
        <w:tc>
          <w:tcPr>
            <w:tcW w:w="700" w:type="dxa"/>
          </w:tcPr>
          <w:p w:rsidR="00993896" w:rsidRPr="00105639" w:rsidRDefault="00993896" w:rsidP="00993896">
            <w:pPr>
              <w:pStyle w:val="NoSpacing"/>
            </w:pPr>
          </w:p>
        </w:tc>
      </w:tr>
      <w:tr w:rsidR="00993896" w:rsidRPr="00105639" w:rsidTr="005145E5">
        <w:tc>
          <w:tcPr>
            <w:tcW w:w="709" w:type="dxa"/>
          </w:tcPr>
          <w:p w:rsidR="00993896" w:rsidRDefault="00E17782" w:rsidP="00993896">
            <w:pPr>
              <w:pStyle w:val="NoSpacing"/>
              <w:rPr>
                <w:b/>
              </w:rPr>
            </w:pPr>
            <w:r>
              <w:rPr>
                <w:b/>
              </w:rPr>
              <w:t>29</w:t>
            </w:r>
          </w:p>
        </w:tc>
        <w:tc>
          <w:tcPr>
            <w:tcW w:w="9072" w:type="dxa"/>
          </w:tcPr>
          <w:p w:rsidR="00A10689" w:rsidRPr="008F09BE" w:rsidRDefault="00993896" w:rsidP="00993896">
            <w:pPr>
              <w:pStyle w:val="NoSpacing"/>
              <w:rPr>
                <w:b/>
              </w:rPr>
            </w:pPr>
            <w:r w:rsidRPr="008F09BE">
              <w:rPr>
                <w:b/>
              </w:rPr>
              <w:t>Any other business</w:t>
            </w:r>
          </w:p>
        </w:tc>
        <w:tc>
          <w:tcPr>
            <w:tcW w:w="700" w:type="dxa"/>
          </w:tcPr>
          <w:p w:rsidR="00993896" w:rsidRPr="00105639" w:rsidRDefault="00993896" w:rsidP="00993896">
            <w:pPr>
              <w:pStyle w:val="NoSpacing"/>
            </w:pPr>
          </w:p>
        </w:tc>
      </w:tr>
    </w:tbl>
    <w:p w:rsidR="009B30F2" w:rsidRDefault="009B30F2" w:rsidP="00F46F82">
      <w:pPr>
        <w:pStyle w:val="NoSpacing"/>
      </w:pPr>
      <w:r>
        <w:t>21.07</w:t>
      </w:r>
    </w:p>
    <w:p w:rsidR="00F8375C" w:rsidRDefault="00F8375C" w:rsidP="00F46F82">
      <w:pPr>
        <w:pStyle w:val="NoSpacing"/>
      </w:pPr>
      <w:r>
        <w:t>Claire Arnold</w:t>
      </w:r>
    </w:p>
    <w:p w:rsidR="00F8375C" w:rsidRDefault="00F8375C" w:rsidP="00F46F82">
      <w:pPr>
        <w:pStyle w:val="NoSpacing"/>
      </w:pPr>
      <w:r>
        <w:t>Clerk to Watchfield Parish Council</w:t>
      </w:r>
      <w:r w:rsidR="005C36D1">
        <w:t xml:space="preserve"> 16</w:t>
      </w:r>
      <w:bookmarkStart w:id="0" w:name="_GoBack"/>
      <w:bookmarkEnd w:id="0"/>
      <w:r w:rsidR="00AE7C13">
        <w:t>/0</w:t>
      </w:r>
      <w:r w:rsidR="009D0BF8">
        <w:t>5</w:t>
      </w:r>
      <w:r w:rsidR="000C27DD">
        <w:t>/17</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B5" w:rsidRDefault="00D11AB5" w:rsidP="008E5B20">
      <w:pPr>
        <w:spacing w:after="0" w:line="240" w:lineRule="auto"/>
      </w:pPr>
      <w:r>
        <w:separator/>
      </w:r>
    </w:p>
  </w:endnote>
  <w:endnote w:type="continuationSeparator" w:id="0">
    <w:p w:rsidR="00D11AB5" w:rsidRDefault="00D11AB5"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B5" w:rsidRDefault="00D11AB5" w:rsidP="008E5B20">
      <w:pPr>
        <w:spacing w:after="0" w:line="240" w:lineRule="auto"/>
      </w:pPr>
      <w:r>
        <w:separator/>
      </w:r>
    </w:p>
  </w:footnote>
  <w:footnote w:type="continuationSeparator" w:id="0">
    <w:p w:rsidR="00D11AB5" w:rsidRDefault="00D11AB5"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6"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6"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9"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3"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0"/>
  </w:num>
  <w:num w:numId="4">
    <w:abstractNumId w:val="32"/>
  </w:num>
  <w:num w:numId="5">
    <w:abstractNumId w:val="15"/>
  </w:num>
  <w:num w:numId="6">
    <w:abstractNumId w:val="33"/>
  </w:num>
  <w:num w:numId="7">
    <w:abstractNumId w:val="13"/>
  </w:num>
  <w:num w:numId="8">
    <w:abstractNumId w:val="3"/>
  </w:num>
  <w:num w:numId="9">
    <w:abstractNumId w:val="19"/>
  </w:num>
  <w:num w:numId="10">
    <w:abstractNumId w:val="8"/>
  </w:num>
  <w:num w:numId="11">
    <w:abstractNumId w:val="12"/>
  </w:num>
  <w:num w:numId="12">
    <w:abstractNumId w:val="28"/>
  </w:num>
  <w:num w:numId="13">
    <w:abstractNumId w:val="17"/>
  </w:num>
  <w:num w:numId="14">
    <w:abstractNumId w:val="24"/>
  </w:num>
  <w:num w:numId="15">
    <w:abstractNumId w:val="7"/>
  </w:num>
  <w:num w:numId="16">
    <w:abstractNumId w:val="10"/>
  </w:num>
  <w:num w:numId="17">
    <w:abstractNumId w:val="22"/>
  </w:num>
  <w:num w:numId="18">
    <w:abstractNumId w:val="11"/>
  </w:num>
  <w:num w:numId="19">
    <w:abstractNumId w:val="34"/>
  </w:num>
  <w:num w:numId="20">
    <w:abstractNumId w:val="23"/>
  </w:num>
  <w:num w:numId="21">
    <w:abstractNumId w:val="21"/>
  </w:num>
  <w:num w:numId="22">
    <w:abstractNumId w:val="14"/>
  </w:num>
  <w:num w:numId="23">
    <w:abstractNumId w:val="6"/>
  </w:num>
  <w:num w:numId="24">
    <w:abstractNumId w:val="1"/>
  </w:num>
  <w:num w:numId="25">
    <w:abstractNumId w:val="29"/>
  </w:num>
  <w:num w:numId="26">
    <w:abstractNumId w:val="20"/>
  </w:num>
  <w:num w:numId="27">
    <w:abstractNumId w:val="2"/>
  </w:num>
  <w:num w:numId="28">
    <w:abstractNumId w:val="31"/>
  </w:num>
  <w:num w:numId="29">
    <w:abstractNumId w:val="26"/>
  </w:num>
  <w:num w:numId="30">
    <w:abstractNumId w:val="35"/>
  </w:num>
  <w:num w:numId="31">
    <w:abstractNumId w:val="25"/>
  </w:num>
  <w:num w:numId="32">
    <w:abstractNumId w:val="4"/>
  </w:num>
  <w:num w:numId="33">
    <w:abstractNumId w:val="27"/>
  </w:num>
  <w:num w:numId="34">
    <w:abstractNumId w:val="9"/>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1539F"/>
    <w:rsid w:val="00023F03"/>
    <w:rsid w:val="000415AE"/>
    <w:rsid w:val="00042A1B"/>
    <w:rsid w:val="000438E0"/>
    <w:rsid w:val="00046282"/>
    <w:rsid w:val="00046B9B"/>
    <w:rsid w:val="00051F34"/>
    <w:rsid w:val="00056EBE"/>
    <w:rsid w:val="0005793C"/>
    <w:rsid w:val="00071065"/>
    <w:rsid w:val="00072C91"/>
    <w:rsid w:val="000740D4"/>
    <w:rsid w:val="00077060"/>
    <w:rsid w:val="0008225D"/>
    <w:rsid w:val="0009202D"/>
    <w:rsid w:val="0009288E"/>
    <w:rsid w:val="000A1EB1"/>
    <w:rsid w:val="000A283D"/>
    <w:rsid w:val="000B6846"/>
    <w:rsid w:val="000B6B2A"/>
    <w:rsid w:val="000C27DD"/>
    <w:rsid w:val="000C7063"/>
    <w:rsid w:val="000D2607"/>
    <w:rsid w:val="000E0822"/>
    <w:rsid w:val="000E26D2"/>
    <w:rsid w:val="000F2642"/>
    <w:rsid w:val="000F6A59"/>
    <w:rsid w:val="00101A38"/>
    <w:rsid w:val="0010222A"/>
    <w:rsid w:val="00102C58"/>
    <w:rsid w:val="00104E22"/>
    <w:rsid w:val="00105639"/>
    <w:rsid w:val="00114398"/>
    <w:rsid w:val="00114934"/>
    <w:rsid w:val="00124BC8"/>
    <w:rsid w:val="0012524A"/>
    <w:rsid w:val="001264F9"/>
    <w:rsid w:val="001268AC"/>
    <w:rsid w:val="0012696A"/>
    <w:rsid w:val="001318EB"/>
    <w:rsid w:val="00136889"/>
    <w:rsid w:val="00150DA0"/>
    <w:rsid w:val="00156BC4"/>
    <w:rsid w:val="00161853"/>
    <w:rsid w:val="00163E9C"/>
    <w:rsid w:val="00170C78"/>
    <w:rsid w:val="00177343"/>
    <w:rsid w:val="0018034B"/>
    <w:rsid w:val="001830C1"/>
    <w:rsid w:val="00187FB7"/>
    <w:rsid w:val="00191E0F"/>
    <w:rsid w:val="00197CE0"/>
    <w:rsid w:val="001A51FA"/>
    <w:rsid w:val="001A7BC2"/>
    <w:rsid w:val="001B0FE3"/>
    <w:rsid w:val="001C1354"/>
    <w:rsid w:val="001C1AC4"/>
    <w:rsid w:val="001C6C39"/>
    <w:rsid w:val="001C7329"/>
    <w:rsid w:val="001C7ACC"/>
    <w:rsid w:val="001D431A"/>
    <w:rsid w:val="001E4666"/>
    <w:rsid w:val="001F062F"/>
    <w:rsid w:val="001F3AFF"/>
    <w:rsid w:val="00204A32"/>
    <w:rsid w:val="00207C73"/>
    <w:rsid w:val="002125BC"/>
    <w:rsid w:val="002151B4"/>
    <w:rsid w:val="00216A86"/>
    <w:rsid w:val="00225C92"/>
    <w:rsid w:val="0023771C"/>
    <w:rsid w:val="00243F53"/>
    <w:rsid w:val="002458A2"/>
    <w:rsid w:val="00245F7F"/>
    <w:rsid w:val="002465E6"/>
    <w:rsid w:val="00260FD7"/>
    <w:rsid w:val="00266EE1"/>
    <w:rsid w:val="00276BAE"/>
    <w:rsid w:val="002C5485"/>
    <w:rsid w:val="002D0BAE"/>
    <w:rsid w:val="002D39CE"/>
    <w:rsid w:val="002E0715"/>
    <w:rsid w:val="002E29A1"/>
    <w:rsid w:val="002E483F"/>
    <w:rsid w:val="002F09F4"/>
    <w:rsid w:val="002F178F"/>
    <w:rsid w:val="002F6C72"/>
    <w:rsid w:val="00311885"/>
    <w:rsid w:val="0031571F"/>
    <w:rsid w:val="003164BE"/>
    <w:rsid w:val="00325A1C"/>
    <w:rsid w:val="00325F07"/>
    <w:rsid w:val="003273B8"/>
    <w:rsid w:val="00334696"/>
    <w:rsid w:val="0033539A"/>
    <w:rsid w:val="00340C6F"/>
    <w:rsid w:val="00341043"/>
    <w:rsid w:val="0034114C"/>
    <w:rsid w:val="00341FA4"/>
    <w:rsid w:val="003452D0"/>
    <w:rsid w:val="003473E1"/>
    <w:rsid w:val="00354E04"/>
    <w:rsid w:val="0036356E"/>
    <w:rsid w:val="00377059"/>
    <w:rsid w:val="00386941"/>
    <w:rsid w:val="003A1E77"/>
    <w:rsid w:val="003A7D3E"/>
    <w:rsid w:val="003B4118"/>
    <w:rsid w:val="003C0BA5"/>
    <w:rsid w:val="003C1507"/>
    <w:rsid w:val="003C2237"/>
    <w:rsid w:val="003C71A4"/>
    <w:rsid w:val="003E14C7"/>
    <w:rsid w:val="003E3A73"/>
    <w:rsid w:val="003E3E04"/>
    <w:rsid w:val="003F1EA5"/>
    <w:rsid w:val="004019F4"/>
    <w:rsid w:val="00411A73"/>
    <w:rsid w:val="004126C8"/>
    <w:rsid w:val="004133C9"/>
    <w:rsid w:val="0041360A"/>
    <w:rsid w:val="00413C78"/>
    <w:rsid w:val="004176B3"/>
    <w:rsid w:val="00417B29"/>
    <w:rsid w:val="0042395A"/>
    <w:rsid w:val="004278AE"/>
    <w:rsid w:val="0043358D"/>
    <w:rsid w:val="00441783"/>
    <w:rsid w:val="00455196"/>
    <w:rsid w:val="00466C56"/>
    <w:rsid w:val="00472F92"/>
    <w:rsid w:val="00475D88"/>
    <w:rsid w:val="00497311"/>
    <w:rsid w:val="00497442"/>
    <w:rsid w:val="004A55E3"/>
    <w:rsid w:val="004B0547"/>
    <w:rsid w:val="004C58C8"/>
    <w:rsid w:val="004D558C"/>
    <w:rsid w:val="004E4E05"/>
    <w:rsid w:val="004F1A87"/>
    <w:rsid w:val="00502ECC"/>
    <w:rsid w:val="0050366E"/>
    <w:rsid w:val="00504CC5"/>
    <w:rsid w:val="005058EB"/>
    <w:rsid w:val="00511C75"/>
    <w:rsid w:val="005145E5"/>
    <w:rsid w:val="00515776"/>
    <w:rsid w:val="005165F5"/>
    <w:rsid w:val="00523200"/>
    <w:rsid w:val="00525063"/>
    <w:rsid w:val="00535DD5"/>
    <w:rsid w:val="005364D2"/>
    <w:rsid w:val="0054086F"/>
    <w:rsid w:val="00545738"/>
    <w:rsid w:val="005540D6"/>
    <w:rsid w:val="005672E0"/>
    <w:rsid w:val="00573CDB"/>
    <w:rsid w:val="005740FD"/>
    <w:rsid w:val="005769C7"/>
    <w:rsid w:val="005770B3"/>
    <w:rsid w:val="005919F6"/>
    <w:rsid w:val="005A26C8"/>
    <w:rsid w:val="005A43D1"/>
    <w:rsid w:val="005C36D1"/>
    <w:rsid w:val="005D4869"/>
    <w:rsid w:val="005E1116"/>
    <w:rsid w:val="005E5C20"/>
    <w:rsid w:val="005F48C0"/>
    <w:rsid w:val="00604839"/>
    <w:rsid w:val="006068AF"/>
    <w:rsid w:val="00607853"/>
    <w:rsid w:val="00613B7E"/>
    <w:rsid w:val="006154F2"/>
    <w:rsid w:val="00625727"/>
    <w:rsid w:val="00626E5A"/>
    <w:rsid w:val="00644C8E"/>
    <w:rsid w:val="006660F7"/>
    <w:rsid w:val="0066754D"/>
    <w:rsid w:val="00670D15"/>
    <w:rsid w:val="006716C7"/>
    <w:rsid w:val="0067764D"/>
    <w:rsid w:val="00682ABA"/>
    <w:rsid w:val="006A2F00"/>
    <w:rsid w:val="006B06B3"/>
    <w:rsid w:val="006C4DDB"/>
    <w:rsid w:val="006C4EC7"/>
    <w:rsid w:val="006C6856"/>
    <w:rsid w:val="006E1457"/>
    <w:rsid w:val="006E4B9F"/>
    <w:rsid w:val="006E52FC"/>
    <w:rsid w:val="006F06B0"/>
    <w:rsid w:val="006F0810"/>
    <w:rsid w:val="006F1446"/>
    <w:rsid w:val="006F2807"/>
    <w:rsid w:val="006F5115"/>
    <w:rsid w:val="0070247E"/>
    <w:rsid w:val="007040C2"/>
    <w:rsid w:val="007043C5"/>
    <w:rsid w:val="007068B6"/>
    <w:rsid w:val="00707D66"/>
    <w:rsid w:val="00715708"/>
    <w:rsid w:val="00727A6C"/>
    <w:rsid w:val="00736788"/>
    <w:rsid w:val="00740556"/>
    <w:rsid w:val="007443E9"/>
    <w:rsid w:val="00747E68"/>
    <w:rsid w:val="00750C80"/>
    <w:rsid w:val="00760BDB"/>
    <w:rsid w:val="00761075"/>
    <w:rsid w:val="0077251B"/>
    <w:rsid w:val="007750AA"/>
    <w:rsid w:val="007836CC"/>
    <w:rsid w:val="00795153"/>
    <w:rsid w:val="0079525F"/>
    <w:rsid w:val="00795C93"/>
    <w:rsid w:val="007A06ED"/>
    <w:rsid w:val="007A5057"/>
    <w:rsid w:val="007A71B3"/>
    <w:rsid w:val="007C3AC7"/>
    <w:rsid w:val="007D4A1D"/>
    <w:rsid w:val="007D7125"/>
    <w:rsid w:val="007F0AA5"/>
    <w:rsid w:val="007F36FD"/>
    <w:rsid w:val="007F4077"/>
    <w:rsid w:val="0080458C"/>
    <w:rsid w:val="00804A3D"/>
    <w:rsid w:val="00807964"/>
    <w:rsid w:val="008208BA"/>
    <w:rsid w:val="00820B9D"/>
    <w:rsid w:val="00827B0B"/>
    <w:rsid w:val="00833DD9"/>
    <w:rsid w:val="0083494A"/>
    <w:rsid w:val="00854D91"/>
    <w:rsid w:val="008550F2"/>
    <w:rsid w:val="00857CEB"/>
    <w:rsid w:val="008713FB"/>
    <w:rsid w:val="00871BDC"/>
    <w:rsid w:val="00873597"/>
    <w:rsid w:val="008919ED"/>
    <w:rsid w:val="00893837"/>
    <w:rsid w:val="00894FC5"/>
    <w:rsid w:val="00895D8D"/>
    <w:rsid w:val="0089767B"/>
    <w:rsid w:val="008A499B"/>
    <w:rsid w:val="008B16B9"/>
    <w:rsid w:val="008B2C76"/>
    <w:rsid w:val="008C08CF"/>
    <w:rsid w:val="008C2159"/>
    <w:rsid w:val="008C7A22"/>
    <w:rsid w:val="008D0327"/>
    <w:rsid w:val="008D6F60"/>
    <w:rsid w:val="008D7080"/>
    <w:rsid w:val="008E4F95"/>
    <w:rsid w:val="008E5B20"/>
    <w:rsid w:val="008F013D"/>
    <w:rsid w:val="008F09BE"/>
    <w:rsid w:val="008F73F0"/>
    <w:rsid w:val="00906FD7"/>
    <w:rsid w:val="00916F96"/>
    <w:rsid w:val="00925DA8"/>
    <w:rsid w:val="00936042"/>
    <w:rsid w:val="00937238"/>
    <w:rsid w:val="00943F41"/>
    <w:rsid w:val="0094555F"/>
    <w:rsid w:val="00945662"/>
    <w:rsid w:val="00947C28"/>
    <w:rsid w:val="00947D36"/>
    <w:rsid w:val="00955593"/>
    <w:rsid w:val="00957F5E"/>
    <w:rsid w:val="009601EE"/>
    <w:rsid w:val="00963F8C"/>
    <w:rsid w:val="0096696B"/>
    <w:rsid w:val="00967B1B"/>
    <w:rsid w:val="009710CE"/>
    <w:rsid w:val="00971580"/>
    <w:rsid w:val="00971927"/>
    <w:rsid w:val="00971AEB"/>
    <w:rsid w:val="009732A7"/>
    <w:rsid w:val="00975AFC"/>
    <w:rsid w:val="0098112E"/>
    <w:rsid w:val="00983CE7"/>
    <w:rsid w:val="00985870"/>
    <w:rsid w:val="00987D29"/>
    <w:rsid w:val="00992ED3"/>
    <w:rsid w:val="00993896"/>
    <w:rsid w:val="009A0C1C"/>
    <w:rsid w:val="009A2AC5"/>
    <w:rsid w:val="009B30F2"/>
    <w:rsid w:val="009B4C02"/>
    <w:rsid w:val="009B68B8"/>
    <w:rsid w:val="009D0BF8"/>
    <w:rsid w:val="009D12EE"/>
    <w:rsid w:val="009E1D2E"/>
    <w:rsid w:val="009E4FD5"/>
    <w:rsid w:val="009E7AD5"/>
    <w:rsid w:val="009F46A3"/>
    <w:rsid w:val="009F530C"/>
    <w:rsid w:val="00A03620"/>
    <w:rsid w:val="00A071AF"/>
    <w:rsid w:val="00A071EA"/>
    <w:rsid w:val="00A10689"/>
    <w:rsid w:val="00A1089A"/>
    <w:rsid w:val="00A12B5C"/>
    <w:rsid w:val="00A21719"/>
    <w:rsid w:val="00A3414C"/>
    <w:rsid w:val="00A42EA4"/>
    <w:rsid w:val="00A44379"/>
    <w:rsid w:val="00A44597"/>
    <w:rsid w:val="00A471A6"/>
    <w:rsid w:val="00A6376B"/>
    <w:rsid w:val="00A73E8F"/>
    <w:rsid w:val="00A810FB"/>
    <w:rsid w:val="00A84539"/>
    <w:rsid w:val="00A868FF"/>
    <w:rsid w:val="00A918B4"/>
    <w:rsid w:val="00A935A0"/>
    <w:rsid w:val="00A94CB2"/>
    <w:rsid w:val="00A96076"/>
    <w:rsid w:val="00AA212A"/>
    <w:rsid w:val="00AA2FE1"/>
    <w:rsid w:val="00AA465E"/>
    <w:rsid w:val="00AB5749"/>
    <w:rsid w:val="00AB682C"/>
    <w:rsid w:val="00AC38EE"/>
    <w:rsid w:val="00AE18F8"/>
    <w:rsid w:val="00AE2C41"/>
    <w:rsid w:val="00AE3CC6"/>
    <w:rsid w:val="00AE4AF1"/>
    <w:rsid w:val="00AE76C4"/>
    <w:rsid w:val="00AE7C13"/>
    <w:rsid w:val="00B020E7"/>
    <w:rsid w:val="00B061BF"/>
    <w:rsid w:val="00B17581"/>
    <w:rsid w:val="00B21F0C"/>
    <w:rsid w:val="00B242C6"/>
    <w:rsid w:val="00B25FE4"/>
    <w:rsid w:val="00B34742"/>
    <w:rsid w:val="00B5509E"/>
    <w:rsid w:val="00B63A5D"/>
    <w:rsid w:val="00B670E0"/>
    <w:rsid w:val="00B67C53"/>
    <w:rsid w:val="00B72541"/>
    <w:rsid w:val="00B738C5"/>
    <w:rsid w:val="00B80007"/>
    <w:rsid w:val="00B81594"/>
    <w:rsid w:val="00B84F29"/>
    <w:rsid w:val="00B863D3"/>
    <w:rsid w:val="00B931C7"/>
    <w:rsid w:val="00B94990"/>
    <w:rsid w:val="00B97A56"/>
    <w:rsid w:val="00B97CF5"/>
    <w:rsid w:val="00BA49BD"/>
    <w:rsid w:val="00BC284E"/>
    <w:rsid w:val="00BC352C"/>
    <w:rsid w:val="00BD1394"/>
    <w:rsid w:val="00BD3E6C"/>
    <w:rsid w:val="00BD7B12"/>
    <w:rsid w:val="00BE1140"/>
    <w:rsid w:val="00BE2DBF"/>
    <w:rsid w:val="00BE6232"/>
    <w:rsid w:val="00BE68F1"/>
    <w:rsid w:val="00BF10EB"/>
    <w:rsid w:val="00BF7CC1"/>
    <w:rsid w:val="00C052D1"/>
    <w:rsid w:val="00C1510F"/>
    <w:rsid w:val="00C1681F"/>
    <w:rsid w:val="00C21228"/>
    <w:rsid w:val="00C22012"/>
    <w:rsid w:val="00C245E1"/>
    <w:rsid w:val="00C32BD3"/>
    <w:rsid w:val="00C411EE"/>
    <w:rsid w:val="00C469E8"/>
    <w:rsid w:val="00C47DF6"/>
    <w:rsid w:val="00C52B98"/>
    <w:rsid w:val="00C547C7"/>
    <w:rsid w:val="00C579E7"/>
    <w:rsid w:val="00C603FC"/>
    <w:rsid w:val="00C61E2A"/>
    <w:rsid w:val="00C6393C"/>
    <w:rsid w:val="00C65BEC"/>
    <w:rsid w:val="00C6696B"/>
    <w:rsid w:val="00C76C31"/>
    <w:rsid w:val="00C80519"/>
    <w:rsid w:val="00C82C20"/>
    <w:rsid w:val="00C91374"/>
    <w:rsid w:val="00C97925"/>
    <w:rsid w:val="00CA55B7"/>
    <w:rsid w:val="00CA652D"/>
    <w:rsid w:val="00CB4858"/>
    <w:rsid w:val="00CB638B"/>
    <w:rsid w:val="00CB70A9"/>
    <w:rsid w:val="00CB78A2"/>
    <w:rsid w:val="00CC219A"/>
    <w:rsid w:val="00CC268C"/>
    <w:rsid w:val="00CC6816"/>
    <w:rsid w:val="00CD0ED0"/>
    <w:rsid w:val="00CE1DA3"/>
    <w:rsid w:val="00CE7B16"/>
    <w:rsid w:val="00CE7E4A"/>
    <w:rsid w:val="00CF267A"/>
    <w:rsid w:val="00CF79E2"/>
    <w:rsid w:val="00D04D9C"/>
    <w:rsid w:val="00D11AB5"/>
    <w:rsid w:val="00D1339E"/>
    <w:rsid w:val="00D22F1A"/>
    <w:rsid w:val="00D256F6"/>
    <w:rsid w:val="00D26489"/>
    <w:rsid w:val="00D34481"/>
    <w:rsid w:val="00D3580B"/>
    <w:rsid w:val="00D4222A"/>
    <w:rsid w:val="00D4250B"/>
    <w:rsid w:val="00D4418B"/>
    <w:rsid w:val="00D44CB1"/>
    <w:rsid w:val="00D45D28"/>
    <w:rsid w:val="00D52B24"/>
    <w:rsid w:val="00D6027F"/>
    <w:rsid w:val="00D61EB2"/>
    <w:rsid w:val="00D660D7"/>
    <w:rsid w:val="00D75D9B"/>
    <w:rsid w:val="00D7688B"/>
    <w:rsid w:val="00D91DFC"/>
    <w:rsid w:val="00D93288"/>
    <w:rsid w:val="00D94BCF"/>
    <w:rsid w:val="00DA605E"/>
    <w:rsid w:val="00DB1E73"/>
    <w:rsid w:val="00DB4E3E"/>
    <w:rsid w:val="00DC0F69"/>
    <w:rsid w:val="00DC1C17"/>
    <w:rsid w:val="00DC3168"/>
    <w:rsid w:val="00DE1FB0"/>
    <w:rsid w:val="00DE58BC"/>
    <w:rsid w:val="00DE7760"/>
    <w:rsid w:val="00DE7BF9"/>
    <w:rsid w:val="00DF0721"/>
    <w:rsid w:val="00E00A58"/>
    <w:rsid w:val="00E031B6"/>
    <w:rsid w:val="00E11546"/>
    <w:rsid w:val="00E17782"/>
    <w:rsid w:val="00E24084"/>
    <w:rsid w:val="00E24A56"/>
    <w:rsid w:val="00E30FD6"/>
    <w:rsid w:val="00E3137A"/>
    <w:rsid w:val="00E3767E"/>
    <w:rsid w:val="00E4146A"/>
    <w:rsid w:val="00E476CE"/>
    <w:rsid w:val="00E50052"/>
    <w:rsid w:val="00E5589B"/>
    <w:rsid w:val="00E641B1"/>
    <w:rsid w:val="00E6461C"/>
    <w:rsid w:val="00E70E89"/>
    <w:rsid w:val="00E74873"/>
    <w:rsid w:val="00E9722A"/>
    <w:rsid w:val="00EA46E5"/>
    <w:rsid w:val="00EB4C34"/>
    <w:rsid w:val="00ED5E06"/>
    <w:rsid w:val="00ED697F"/>
    <w:rsid w:val="00ED6FFC"/>
    <w:rsid w:val="00EE14C5"/>
    <w:rsid w:val="00EF1422"/>
    <w:rsid w:val="00EF16D2"/>
    <w:rsid w:val="00EF7BBE"/>
    <w:rsid w:val="00F06545"/>
    <w:rsid w:val="00F12261"/>
    <w:rsid w:val="00F158C4"/>
    <w:rsid w:val="00F163AB"/>
    <w:rsid w:val="00F16C1F"/>
    <w:rsid w:val="00F177F1"/>
    <w:rsid w:val="00F20ECD"/>
    <w:rsid w:val="00F20FD0"/>
    <w:rsid w:val="00F22BB9"/>
    <w:rsid w:val="00F266DD"/>
    <w:rsid w:val="00F273EB"/>
    <w:rsid w:val="00F34917"/>
    <w:rsid w:val="00F34DA3"/>
    <w:rsid w:val="00F34EE2"/>
    <w:rsid w:val="00F37CC3"/>
    <w:rsid w:val="00F44D33"/>
    <w:rsid w:val="00F46F82"/>
    <w:rsid w:val="00F47B92"/>
    <w:rsid w:val="00F500B5"/>
    <w:rsid w:val="00F50118"/>
    <w:rsid w:val="00F51702"/>
    <w:rsid w:val="00F53080"/>
    <w:rsid w:val="00F552A5"/>
    <w:rsid w:val="00F608CE"/>
    <w:rsid w:val="00F60CEF"/>
    <w:rsid w:val="00F705B9"/>
    <w:rsid w:val="00F736C1"/>
    <w:rsid w:val="00F77734"/>
    <w:rsid w:val="00F80A75"/>
    <w:rsid w:val="00F8328E"/>
    <w:rsid w:val="00F8375C"/>
    <w:rsid w:val="00F9354D"/>
    <w:rsid w:val="00F95B5A"/>
    <w:rsid w:val="00F97206"/>
    <w:rsid w:val="00FA2A9B"/>
    <w:rsid w:val="00FA516E"/>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A93C"/>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5</cp:revision>
  <cp:lastPrinted>2017-05-11T10:45:00Z</cp:lastPrinted>
  <dcterms:created xsi:type="dcterms:W3CDTF">2017-05-22T18:47:00Z</dcterms:created>
  <dcterms:modified xsi:type="dcterms:W3CDTF">2017-05-23T07:20:00Z</dcterms:modified>
</cp:coreProperties>
</file>