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338" w:rsidRDefault="00C96338" w:rsidP="00C96338">
      <w:pPr>
        <w:spacing w:after="0" w:line="240" w:lineRule="auto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Watchfiled</w:t>
      </w:r>
      <w:proofErr w:type="spellEnd"/>
      <w:r>
        <w:rPr>
          <w:rFonts w:ascii="Arial" w:hAnsi="Arial" w:cs="Arial"/>
          <w:b/>
          <w:sz w:val="24"/>
        </w:rPr>
        <w:t xml:space="preserve"> Parish Council Accounting Statement 2012-2013</w:t>
      </w:r>
    </w:p>
    <w:p w:rsidR="00C96338" w:rsidRDefault="00C96338" w:rsidP="00C96338">
      <w:pPr>
        <w:spacing w:after="0" w:line="240" w:lineRule="auto"/>
        <w:rPr>
          <w:rFonts w:ascii="Arial" w:hAnsi="Arial" w:cs="Arial"/>
          <w:sz w:val="24"/>
        </w:rPr>
      </w:pPr>
      <w:r w:rsidRPr="00C96338">
        <w:drawing>
          <wp:inline distT="0" distB="0" distL="0" distR="0" wp14:anchorId="3F489482" wp14:editId="5E761AF0">
            <wp:extent cx="6645910" cy="925370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38" w:rsidRDefault="00C96338" w:rsidP="00C96338">
      <w:pPr>
        <w:spacing w:after="0" w:line="240" w:lineRule="auto"/>
        <w:rPr>
          <w:rFonts w:ascii="Arial" w:hAnsi="Arial" w:cs="Arial"/>
          <w:sz w:val="24"/>
        </w:rPr>
      </w:pPr>
    </w:p>
    <w:p w:rsidR="00C96338" w:rsidRPr="00C96338" w:rsidRDefault="00C96338" w:rsidP="00C96338">
      <w:pPr>
        <w:spacing w:after="0" w:line="240" w:lineRule="auto"/>
        <w:rPr>
          <w:rFonts w:ascii="Arial" w:hAnsi="Arial" w:cs="Arial"/>
          <w:sz w:val="24"/>
        </w:rPr>
      </w:pPr>
      <w:r w:rsidRPr="00C96338">
        <w:lastRenderedPageBreak/>
        <w:drawing>
          <wp:inline distT="0" distB="0" distL="0" distR="0" wp14:anchorId="232E80F7" wp14:editId="4A164F42">
            <wp:extent cx="6645910" cy="9910586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1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338" w:rsidRPr="00C96338" w:rsidSect="00C96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338"/>
    <w:rsid w:val="005A03AA"/>
    <w:rsid w:val="00C9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1</cp:revision>
  <dcterms:created xsi:type="dcterms:W3CDTF">2013-08-05T10:52:00Z</dcterms:created>
  <dcterms:modified xsi:type="dcterms:W3CDTF">2013-08-05T10:56:00Z</dcterms:modified>
</cp:coreProperties>
</file>