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60DB1" w14:textId="77777777" w:rsidR="00300165" w:rsidRPr="00300165" w:rsidRDefault="00300165" w:rsidP="0030016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val="en" w:eastAsia="en-GB"/>
        </w:rPr>
      </w:pPr>
      <w:r w:rsidRPr="00300165">
        <w:rPr>
          <w:rFonts w:ascii="Arial" w:eastAsia="Times New Roman" w:hAnsi="Arial" w:cs="Arial"/>
          <w:b/>
          <w:bCs/>
          <w:sz w:val="24"/>
          <w:szCs w:val="24"/>
          <w:lang w:val="en"/>
        </w:rPr>
        <w:t xml:space="preserve">Temporary Traffic Regulation Notice – S14 Road Traffic Regulation Act 1984 </w:t>
      </w:r>
    </w:p>
    <w:p w14:paraId="52C7E9D9" w14:textId="19E45E05" w:rsidR="00300165" w:rsidRPr="00300165" w:rsidRDefault="00300165" w:rsidP="0030016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val="en" w:eastAsia="en-GB"/>
        </w:rPr>
      </w:pPr>
      <w:r w:rsidRPr="00300165">
        <w:rPr>
          <w:rFonts w:ascii="Arial" w:eastAsia="Times New Roman" w:hAnsi="Arial" w:cs="Arial"/>
          <w:b/>
          <w:bCs/>
          <w:sz w:val="24"/>
          <w:szCs w:val="24"/>
          <w:lang w:val="en"/>
        </w:rPr>
        <w:t xml:space="preserve">Temporary Road Closure at Watchfield, B4508 Majors Road </w:t>
      </w:r>
    </w:p>
    <w:p w14:paraId="22CA5815" w14:textId="1440BDE7" w:rsidR="00300165" w:rsidRPr="00300165" w:rsidRDefault="00300165" w:rsidP="0030016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val="en" w:eastAsia="en-GB"/>
        </w:rPr>
      </w:pPr>
      <w:r w:rsidRPr="00300165">
        <w:rPr>
          <w:rFonts w:ascii="Arial" w:eastAsia="Times New Roman" w:hAnsi="Arial" w:cs="Arial"/>
          <w:sz w:val="24"/>
          <w:szCs w:val="24"/>
          <w:lang w:val="en"/>
        </w:rPr>
        <w:t xml:space="preserve">In the interests of public safety it will be necessary for Oxfordshire County Council to close the road as detailed above in order to facilitate carriageway resurfacing works. </w:t>
      </w:r>
    </w:p>
    <w:p w14:paraId="47A1E077" w14:textId="77777777" w:rsidR="00300165" w:rsidRPr="00300165" w:rsidRDefault="00300165" w:rsidP="0030016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val="en" w:eastAsia="en-GB"/>
        </w:rPr>
      </w:pPr>
      <w:r w:rsidRPr="00300165">
        <w:rPr>
          <w:rFonts w:ascii="Arial" w:eastAsia="Times New Roman" w:hAnsi="Arial" w:cs="Arial"/>
          <w:sz w:val="24"/>
          <w:szCs w:val="24"/>
          <w:lang w:val="en"/>
        </w:rPr>
        <w:t xml:space="preserve">A temporary Notice is being made to implement the temporary closure and will operate from 12 October 2020. </w:t>
      </w:r>
    </w:p>
    <w:p w14:paraId="63CA75A8" w14:textId="45C03B39" w:rsidR="00300165" w:rsidRPr="00300165" w:rsidRDefault="00300165" w:rsidP="0030016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val="en" w:eastAsia="en-GB"/>
        </w:rPr>
      </w:pPr>
      <w:r w:rsidRPr="00300165">
        <w:rPr>
          <w:rFonts w:ascii="Arial" w:eastAsia="Times New Roman" w:hAnsi="Arial" w:cs="Arial"/>
          <w:sz w:val="24"/>
          <w:szCs w:val="24"/>
          <w:lang w:val="en"/>
        </w:rPr>
        <w:t xml:space="preserve">The anticipated completion date is 13 October 2020. The closure will operate 20:00 to 06:00 nightly. </w:t>
      </w:r>
    </w:p>
    <w:p w14:paraId="3E3E5963" w14:textId="61D05C76" w:rsidR="00300165" w:rsidRPr="00300165" w:rsidRDefault="00300165" w:rsidP="0030016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val="en" w:eastAsia="en-GB"/>
        </w:rPr>
      </w:pPr>
      <w:r w:rsidRPr="00300165">
        <w:rPr>
          <w:rFonts w:ascii="Arial" w:eastAsia="Times New Roman" w:hAnsi="Arial" w:cs="Arial"/>
          <w:sz w:val="24"/>
          <w:szCs w:val="24"/>
          <w:lang w:val="en"/>
        </w:rPr>
        <w:t xml:space="preserve">A Temporary Traffic Regulation Notice is being made to implement the temporary closure and restriction and will operate on the days shown above. </w:t>
      </w:r>
    </w:p>
    <w:p w14:paraId="5B2B438B" w14:textId="43D8D85E" w:rsidR="00300165" w:rsidRPr="00300165" w:rsidRDefault="00300165" w:rsidP="0030016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val="en" w:eastAsia="en-GB"/>
        </w:rPr>
      </w:pPr>
      <w:r w:rsidRPr="00300165">
        <w:rPr>
          <w:rFonts w:ascii="Arial" w:eastAsia="Times New Roman" w:hAnsi="Arial" w:cs="Arial"/>
          <w:sz w:val="24"/>
          <w:szCs w:val="24"/>
          <w:lang w:val="en" w:eastAsia="en-GB"/>
        </w:rPr>
        <w:t>Please note that Notices for urgent works can last up to 5 consecutive days only.</w:t>
      </w:r>
      <w:r w:rsidRPr="00300165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14:paraId="7D0AD2B3" w14:textId="3D961624" w:rsidR="00300165" w:rsidRPr="00300165" w:rsidRDefault="00300165" w:rsidP="0030016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val="en" w:eastAsia="en-GB"/>
        </w:rPr>
      </w:pPr>
      <w:r w:rsidRPr="00300165">
        <w:rPr>
          <w:rFonts w:ascii="Arial" w:eastAsia="Times New Roman" w:hAnsi="Arial" w:cs="Arial"/>
          <w:sz w:val="24"/>
          <w:szCs w:val="24"/>
          <w:lang w:val="en"/>
        </w:rPr>
        <w:t xml:space="preserve">Access will be maintained for emergency service vehicles and for those frontages within the closure area, subject to the progress of the works and liaison with the works supervisor.   </w:t>
      </w:r>
    </w:p>
    <w:p w14:paraId="373D96A7" w14:textId="2BC25CED" w:rsidR="00300165" w:rsidRPr="00300165" w:rsidRDefault="00300165" w:rsidP="00300165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val="en" w:eastAsia="en-GB"/>
        </w:rPr>
      </w:pPr>
      <w:r w:rsidRPr="00300165">
        <w:rPr>
          <w:rFonts w:ascii="Arial" w:eastAsia="Times New Roman" w:hAnsi="Arial" w:cs="Arial"/>
          <w:sz w:val="24"/>
          <w:szCs w:val="24"/>
          <w:lang w:val="en"/>
        </w:rPr>
        <w:t xml:space="preserve">A copy of the drawing showing the extent of the closure and also the alternative routes for traffic is </w:t>
      </w:r>
      <w:r w:rsidR="00493C9B">
        <w:rPr>
          <w:rFonts w:ascii="Arial" w:eastAsia="Times New Roman" w:hAnsi="Arial" w:cs="Arial"/>
          <w:sz w:val="24"/>
          <w:szCs w:val="24"/>
          <w:lang w:val="en"/>
        </w:rPr>
        <w:t>below</w:t>
      </w:r>
      <w:r w:rsidRPr="00300165">
        <w:rPr>
          <w:rFonts w:ascii="Arial" w:eastAsia="Times New Roman" w:hAnsi="Arial" w:cs="Arial"/>
          <w:sz w:val="24"/>
          <w:szCs w:val="24"/>
          <w:lang w:val="en"/>
        </w:rPr>
        <w:t xml:space="preserve">   </w:t>
      </w:r>
    </w:p>
    <w:p w14:paraId="04E09F2E" w14:textId="1D6231B8" w:rsidR="00300165" w:rsidRDefault="00300165" w:rsidP="00A7645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val="en" w:eastAsia="en-GB"/>
        </w:rPr>
      </w:pPr>
      <w:r w:rsidRPr="00300165">
        <w:rPr>
          <w:rFonts w:ascii="Arial" w:eastAsia="Times New Roman" w:hAnsi="Arial" w:cs="Arial"/>
          <w:sz w:val="24"/>
          <w:szCs w:val="24"/>
          <w:lang w:val="en"/>
        </w:rPr>
        <w:t xml:space="preserve">Further information regarding the works may be obtained by contacting Stuart Bowler OCC Skanska, Oxfordshire County Council on 0330 105 0055 or 07823353755. </w:t>
      </w:r>
    </w:p>
    <w:p w14:paraId="5B1A14F7" w14:textId="0E88112F" w:rsidR="00493C9B" w:rsidRPr="00493C9B" w:rsidRDefault="003B6FC4" w:rsidP="00A7645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val="en" w:eastAsia="en-GB"/>
        </w:rPr>
      </w:pPr>
      <w:r w:rsidRPr="003B6FC4">
        <w:rPr>
          <w:rFonts w:ascii="Segoe UI" w:eastAsia="Times New Roman" w:hAnsi="Segoe UI" w:cs="Segoe UI"/>
          <w:sz w:val="20"/>
          <w:szCs w:val="20"/>
          <w:lang w:val="en" w:eastAsia="en-GB"/>
        </w:rPr>
        <w:drawing>
          <wp:inline distT="0" distB="0" distL="0" distR="0" wp14:anchorId="150803D4" wp14:editId="48C81EF0">
            <wp:extent cx="5486400" cy="476039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1250" cy="4764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7A1C7" w14:textId="095CE1BA" w:rsidR="00A7645C" w:rsidRPr="00A7645C" w:rsidRDefault="00A7645C" w:rsidP="00A7645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val="en" w:eastAsia="en-GB"/>
        </w:rPr>
      </w:pPr>
      <w:r w:rsidRPr="00A7645C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lastRenderedPageBreak/>
        <w:t xml:space="preserve">Temporary Traffic Regulation Notice – S14 Road Traffic Regulation Act 1984 </w:t>
      </w:r>
    </w:p>
    <w:p w14:paraId="48324C53" w14:textId="264F8C4A" w:rsidR="00A7645C" w:rsidRPr="00A7645C" w:rsidRDefault="00A7645C" w:rsidP="00A7645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val="en" w:eastAsia="en-GB"/>
        </w:rPr>
      </w:pPr>
      <w:r w:rsidRPr="00A7645C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 xml:space="preserve">Temporary Road Closure and “No Waiting” restriction at Shrivenham, Faringdon Road </w:t>
      </w:r>
    </w:p>
    <w:p w14:paraId="3CBA9173" w14:textId="3410AEA1" w:rsidR="00A7645C" w:rsidRPr="00A7645C" w:rsidRDefault="00A7645C" w:rsidP="00A7645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val="en" w:eastAsia="en-GB"/>
        </w:rPr>
      </w:pPr>
      <w:r w:rsidRPr="00A7645C">
        <w:rPr>
          <w:rFonts w:ascii="Arial" w:eastAsia="Times New Roman" w:hAnsi="Arial" w:cs="Arial"/>
          <w:sz w:val="24"/>
          <w:szCs w:val="24"/>
          <w:lang w:val="en" w:eastAsia="en-GB"/>
        </w:rPr>
        <w:t xml:space="preserve">In the interests of public safety, it will be necessary for Oxfordshire County Council to close the road and impose a ‘No Waiting’ restriction as detailed above to facilitate carriageway resurfacing works. </w:t>
      </w:r>
    </w:p>
    <w:p w14:paraId="07AD4E15" w14:textId="0AA6520F" w:rsidR="00A7645C" w:rsidRPr="00A7645C" w:rsidRDefault="00A7645C" w:rsidP="00A7645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val="en" w:eastAsia="en-GB"/>
        </w:rPr>
      </w:pPr>
      <w:r w:rsidRPr="00A7645C">
        <w:rPr>
          <w:rFonts w:ascii="Arial" w:eastAsia="Times New Roman" w:hAnsi="Arial" w:cs="Arial"/>
          <w:sz w:val="24"/>
          <w:szCs w:val="24"/>
          <w:lang w:val="en" w:eastAsia="en-GB"/>
        </w:rPr>
        <w:t>A temporary Notice is being made to implement the temporary closure and will operate from 14 October 2020 up to and including 16 October 2020. This will operate between 20:00 and 06:00</w:t>
      </w:r>
      <w:r w:rsidRPr="00A7645C">
        <w:rPr>
          <w:rFonts w:ascii="Arial" w:eastAsia="Times New Roman" w:hAnsi="Arial" w:cs="Arial"/>
          <w:sz w:val="24"/>
          <w:szCs w:val="24"/>
          <w:lang w:val="en" w:eastAsia="en-GB"/>
        </w:rPr>
        <w:br/>
      </w:r>
      <w:r w:rsidRPr="00A7645C">
        <w:rPr>
          <w:rFonts w:ascii="Arial" w:eastAsia="Times New Roman" w:hAnsi="Arial" w:cs="Arial"/>
          <w:sz w:val="24"/>
          <w:szCs w:val="24"/>
          <w:lang w:val="en" w:eastAsia="en-GB"/>
        </w:rPr>
        <w:br/>
        <w:t xml:space="preserve">A Temporary Traffic Regulation Notice is being made to implement the temporary closure and restriction and will operate on the days shown above.  </w:t>
      </w:r>
    </w:p>
    <w:p w14:paraId="74DF19EB" w14:textId="28D11254" w:rsidR="00A7645C" w:rsidRPr="00A7645C" w:rsidRDefault="00A7645C" w:rsidP="00A7645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val="en" w:eastAsia="en-GB"/>
        </w:rPr>
      </w:pPr>
      <w:r w:rsidRPr="00A7645C">
        <w:rPr>
          <w:rFonts w:ascii="Arial" w:eastAsia="Times New Roman" w:hAnsi="Arial" w:cs="Arial"/>
          <w:sz w:val="24"/>
          <w:szCs w:val="24"/>
          <w:lang w:val="en" w:eastAsia="en-GB"/>
        </w:rPr>
        <w:t xml:space="preserve">Please note that Notices for urgent works can last up to 5 consecutive days only. </w:t>
      </w:r>
    </w:p>
    <w:p w14:paraId="2DF2460E" w14:textId="77777777" w:rsidR="00A7645C" w:rsidRPr="00A7645C" w:rsidRDefault="00A7645C" w:rsidP="00A7645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val="en" w:eastAsia="en-GB"/>
        </w:rPr>
      </w:pPr>
      <w:r w:rsidRPr="00A7645C">
        <w:rPr>
          <w:rFonts w:ascii="Arial" w:eastAsia="Times New Roman" w:hAnsi="Arial" w:cs="Arial"/>
          <w:sz w:val="24"/>
          <w:szCs w:val="24"/>
          <w:lang w:val="en" w:eastAsia="en-GB"/>
        </w:rPr>
        <w:t xml:space="preserve">Access will be maintained for emergency service vehicles and for those frontages within the closure area, subject to the progress of the works and liaison with the works supervisor.  </w:t>
      </w:r>
    </w:p>
    <w:p w14:paraId="69F550D4" w14:textId="4E6106E5" w:rsidR="00A7645C" w:rsidRPr="00A7645C" w:rsidRDefault="00A7645C" w:rsidP="00A7645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val="en" w:eastAsia="en-GB"/>
        </w:rPr>
      </w:pPr>
      <w:r w:rsidRPr="00A7645C">
        <w:rPr>
          <w:rFonts w:ascii="Arial" w:eastAsia="Times New Roman" w:hAnsi="Arial" w:cs="Arial"/>
          <w:sz w:val="24"/>
          <w:szCs w:val="24"/>
          <w:lang w:val="en" w:eastAsia="en-GB"/>
        </w:rPr>
        <w:t xml:space="preserve">A copy of the drawing showing the extent of the closure and restriction and also the alternative route for traffic is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below</w:t>
      </w:r>
      <w:r w:rsidRPr="00A7645C">
        <w:rPr>
          <w:rFonts w:ascii="Arial" w:eastAsia="Times New Roman" w:hAnsi="Arial" w:cs="Arial"/>
          <w:sz w:val="24"/>
          <w:szCs w:val="24"/>
          <w:lang w:val="en" w:eastAsia="en-GB"/>
        </w:rPr>
        <w:t xml:space="preserve">  </w:t>
      </w:r>
    </w:p>
    <w:p w14:paraId="6276937A" w14:textId="7B525222" w:rsidR="006A3271" w:rsidRPr="00A7645C" w:rsidRDefault="00A7645C" w:rsidP="00A7645C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val="en" w:eastAsia="en-GB"/>
        </w:rPr>
      </w:pPr>
      <w:r w:rsidRPr="00A7645C">
        <w:rPr>
          <w:rFonts w:ascii="Arial" w:eastAsia="Times New Roman" w:hAnsi="Arial" w:cs="Arial"/>
          <w:sz w:val="24"/>
          <w:szCs w:val="24"/>
          <w:lang w:val="en" w:eastAsia="en-GB"/>
        </w:rPr>
        <w:t xml:space="preserve">Further information regarding the works may be obtained by contacting Elizabeth Smith / Stuart Bowler, Oxfordshire County Council on 0345 310 11 11.  </w:t>
      </w:r>
    </w:p>
    <w:p w14:paraId="69EFFBAF" w14:textId="369754D9" w:rsidR="00A7645C" w:rsidRDefault="00A7645C"/>
    <w:p w14:paraId="669ECE5D" w14:textId="755FB533" w:rsidR="00A7645C" w:rsidRDefault="00A7645C"/>
    <w:p w14:paraId="73B7698C" w14:textId="7701E955" w:rsidR="00A7645C" w:rsidRDefault="00A7645C">
      <w:r w:rsidRPr="00A7645C">
        <w:drawing>
          <wp:inline distT="0" distB="0" distL="0" distR="0" wp14:anchorId="1F61653B" wp14:editId="4B5A5DA6">
            <wp:extent cx="5164780" cy="451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1052" cy="452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645C" w:rsidSect="00A7645C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5C"/>
    <w:rsid w:val="00300165"/>
    <w:rsid w:val="003B6FC4"/>
    <w:rsid w:val="00441D35"/>
    <w:rsid w:val="00493C9B"/>
    <w:rsid w:val="006A3271"/>
    <w:rsid w:val="00A7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7808A"/>
  <w15:chartTrackingRefBased/>
  <w15:docId w15:val="{49F75476-6B71-4CAD-8E24-AB1660DE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3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Nodder</dc:creator>
  <cp:keywords/>
  <dc:description/>
  <cp:lastModifiedBy>Susan Nodder</cp:lastModifiedBy>
  <cp:revision>6</cp:revision>
  <dcterms:created xsi:type="dcterms:W3CDTF">2020-10-03T15:39:00Z</dcterms:created>
  <dcterms:modified xsi:type="dcterms:W3CDTF">2020-10-03T15:46:00Z</dcterms:modified>
</cp:coreProperties>
</file>